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-320040</wp:posOffset>
            </wp:positionV>
            <wp:extent cx="5661660" cy="767080"/>
            <wp:effectExtent l="0" t="0" r="0" b="0"/>
            <wp:wrapNone/>
            <wp:docPr id="2" name="图片 2" descr="C:\Users\Apple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pple\Desktop\图片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201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sz w:val="24"/>
        </w:rPr>
        <w:t>“北京协和医学基金-睿E（睿意）急诊医学研究专项基金”</w:t>
      </w:r>
    </w:p>
    <w:p>
      <w:pPr>
        <w:jc w:val="center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项目课题申报通知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全国各医院急诊科医生：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中国急诊科学近年发展较快，但与国际先进国家的急诊水平还存在差距。“中国医师协会急诊医师分会”与“华润三九医药贸易有限公司”共同发起并成立“北京协和医学基金-睿E（睿意）急诊医学研究专项基金”，旨在促进中国急诊科研事业的发展，提高中国青年急诊医师的科研水平。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201</w:t>
      </w:r>
      <w:r>
        <w:rPr>
          <w:rFonts w:hint="eastAsia" w:ascii="微软雅黑" w:hAnsi="微软雅黑" w:eastAsia="微软雅黑"/>
          <w:sz w:val="22"/>
          <w:lang w:val="en-US" w:eastAsia="zh-CN"/>
        </w:rPr>
        <w:t>6</w:t>
      </w:r>
      <w:r>
        <w:rPr>
          <w:rFonts w:hint="eastAsia" w:ascii="微软雅黑" w:hAnsi="微软雅黑" w:eastAsia="微软雅黑"/>
          <w:sz w:val="22"/>
        </w:rPr>
        <w:t>年的项目申请将于201</w:t>
      </w:r>
      <w:r>
        <w:rPr>
          <w:rFonts w:hint="eastAsia" w:ascii="微软雅黑" w:hAnsi="微软雅黑" w:eastAsia="微软雅黑"/>
          <w:sz w:val="22"/>
          <w:lang w:val="en-US" w:eastAsia="zh-CN"/>
        </w:rPr>
        <w:t>6</w:t>
      </w:r>
      <w:r>
        <w:rPr>
          <w:rFonts w:hint="eastAsia" w:ascii="微软雅黑" w:hAnsi="微软雅黑" w:eastAsia="微软雅黑"/>
          <w:sz w:val="22"/>
        </w:rPr>
        <w:t>年４月</w:t>
      </w:r>
      <w:r>
        <w:rPr>
          <w:rFonts w:hint="eastAsia" w:ascii="微软雅黑" w:hAnsi="微软雅黑" w:eastAsia="微软雅黑"/>
          <w:sz w:val="22"/>
          <w:lang w:val="en-US" w:eastAsia="zh-CN"/>
        </w:rPr>
        <w:t>17</w:t>
      </w:r>
      <w:r>
        <w:rPr>
          <w:rFonts w:hint="eastAsia" w:ascii="微软雅黑" w:hAnsi="微软雅黑" w:eastAsia="微软雅黑"/>
          <w:sz w:val="22"/>
        </w:rPr>
        <w:t>日开展，于201</w:t>
      </w:r>
      <w:r>
        <w:rPr>
          <w:rFonts w:hint="eastAsia" w:ascii="微软雅黑" w:hAnsi="微软雅黑" w:eastAsia="微软雅黑"/>
          <w:sz w:val="22"/>
          <w:lang w:val="en-US" w:eastAsia="zh-CN"/>
        </w:rPr>
        <w:t>6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lang w:val="en-US" w:eastAsia="zh-CN"/>
        </w:rPr>
        <w:t>5</w:t>
      </w:r>
      <w:r>
        <w:rPr>
          <w:rFonts w:hint="eastAsia" w:ascii="微软雅黑" w:hAnsi="微软雅黑" w:eastAsia="微软雅黑"/>
          <w:sz w:val="22"/>
        </w:rPr>
        <w:t>月2</w:t>
      </w:r>
      <w:r>
        <w:rPr>
          <w:rFonts w:hint="eastAsia" w:ascii="微软雅黑" w:hAnsi="微软雅黑" w:eastAsia="微软雅黑"/>
          <w:sz w:val="22"/>
          <w:lang w:val="en-US" w:eastAsia="zh-CN"/>
        </w:rPr>
        <w:t>7</w:t>
      </w:r>
      <w:r>
        <w:rPr>
          <w:rFonts w:hint="eastAsia" w:ascii="微软雅黑" w:hAnsi="微软雅黑" w:eastAsia="微软雅黑"/>
          <w:sz w:val="22"/>
        </w:rPr>
        <w:t>日截止。项目审评结果将在中国医师协会网站和“201</w:t>
      </w:r>
      <w:r>
        <w:rPr>
          <w:rFonts w:hint="eastAsia" w:ascii="微软雅黑" w:hAnsi="微软雅黑" w:eastAsia="微软雅黑"/>
          <w:sz w:val="22"/>
          <w:lang w:val="en-US" w:eastAsia="zh-CN"/>
        </w:rPr>
        <w:t>6</w:t>
      </w:r>
      <w:r>
        <w:rPr>
          <w:rFonts w:hint="eastAsia" w:ascii="微软雅黑" w:hAnsi="微软雅黑" w:eastAsia="微软雅黑"/>
          <w:sz w:val="22"/>
        </w:rPr>
        <w:t>中国医师协会急诊年会”上公布。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通过评审的项目申请人可获得五千至三万元基金资助。欢迎各医院青年急诊医师踊跃参与到相关课题的申报中，为促进急诊领域的科研发展和提高急诊科学的临床水平作出贡献！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申报工作相关事项请查阅附件“申请指南”及“基金项目申请表”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本通知发布在</w:t>
      </w:r>
    </w:p>
    <w:p>
      <w:pPr>
        <w:spacing w:line="360" w:lineRule="auto"/>
        <w:ind w:firstLine="440" w:firstLineChars="200"/>
      </w:pPr>
      <w:r>
        <w:rPr>
          <w:rFonts w:hint="eastAsia" w:ascii="微软雅黑" w:hAnsi="微软雅黑" w:eastAsia="微软雅黑"/>
          <w:sz w:val="22"/>
        </w:rPr>
        <w:t>１.北京协和医院官网的“医院公告”栏目，请登录</w:t>
      </w:r>
      <w:r>
        <w:fldChar w:fldCharType="begin"/>
      </w:r>
      <w:r>
        <w:instrText xml:space="preserve"> HYPERLINK "http://www.pumch.cn" </w:instrText>
      </w:r>
      <w:r>
        <w:fldChar w:fldCharType="separate"/>
      </w:r>
      <w:r>
        <w:rPr>
          <w:rStyle w:val="7"/>
          <w:rFonts w:ascii="微软雅黑" w:hAnsi="微软雅黑" w:eastAsia="微软雅黑"/>
          <w:sz w:val="22"/>
        </w:rPr>
        <w:t>http://www.pumch.cn</w:t>
      </w:r>
      <w:r>
        <w:rPr>
          <w:rStyle w:val="7"/>
          <w:rFonts w:ascii="微软雅黑" w:hAnsi="微软雅黑" w:eastAsia="微软雅黑"/>
          <w:sz w:val="22"/>
        </w:rPr>
        <w:fldChar w:fldCharType="end"/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2 .急诊界网站的“学术交流”栏目，请登录</w:t>
      </w:r>
      <w:r>
        <w:fldChar w:fldCharType="begin"/>
      </w:r>
      <w:r>
        <w:instrText xml:space="preserve"> HYPERLINK "http://www.empumch.com" </w:instrText>
      </w:r>
      <w:r>
        <w:fldChar w:fldCharType="separate"/>
      </w:r>
      <w:r>
        <w:rPr>
          <w:rStyle w:val="7"/>
          <w:rFonts w:ascii="微软雅黑" w:hAnsi="微软雅黑" w:eastAsia="微软雅黑"/>
          <w:sz w:val="22"/>
        </w:rPr>
        <w:t>http://www.empumch.com</w:t>
      </w:r>
      <w:r>
        <w:rPr>
          <w:rStyle w:val="7"/>
          <w:rFonts w:ascii="微软雅黑" w:hAnsi="微软雅黑" w:eastAsia="微软雅黑"/>
          <w:sz w:val="22"/>
        </w:rPr>
        <w:fldChar w:fldCharType="end"/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</w:rPr>
      </w:pPr>
    </w:p>
    <w:p>
      <w:pPr>
        <w:spacing w:line="360" w:lineRule="auto"/>
        <w:ind w:firstLine="440" w:firstLineChars="200"/>
        <w:jc w:val="righ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北京协和医学基金会，中国医师协会急诊医师分会</w:t>
      </w:r>
    </w:p>
    <w:p>
      <w:pPr>
        <w:spacing w:line="360" w:lineRule="auto"/>
        <w:ind w:firstLine="440" w:firstLineChars="200"/>
        <w:jc w:val="righ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1493520</wp:posOffset>
            </wp:positionV>
            <wp:extent cx="6126480" cy="310515"/>
            <wp:effectExtent l="0" t="0" r="0" b="0"/>
            <wp:wrapNone/>
            <wp:docPr id="1" name="图片 1" descr="C:\Users\Apple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pple\Desktop\图片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2"/>
        </w:rPr>
        <w:t>201</w:t>
      </w:r>
      <w:r>
        <w:rPr>
          <w:rFonts w:hint="eastAsia" w:ascii="微软雅黑" w:hAnsi="微软雅黑" w:eastAsia="微软雅黑"/>
          <w:sz w:val="22"/>
          <w:lang w:val="en-US" w:eastAsia="zh-CN"/>
        </w:rPr>
        <w:t>6</w:t>
      </w:r>
      <w:r>
        <w:rPr>
          <w:rFonts w:hint="eastAsia" w:ascii="微软雅黑" w:hAnsi="微软雅黑" w:eastAsia="微软雅黑"/>
          <w:sz w:val="22"/>
        </w:rPr>
        <w:t>年４月1</w:t>
      </w:r>
      <w:r>
        <w:rPr>
          <w:rFonts w:hint="eastAsia" w:ascii="微软雅黑" w:hAnsi="微软雅黑" w:eastAsia="微软雅黑"/>
          <w:sz w:val="22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851"/>
    <w:rsid w:val="00020FE0"/>
    <w:rsid w:val="000300B7"/>
    <w:rsid w:val="00050D5B"/>
    <w:rsid w:val="000523A4"/>
    <w:rsid w:val="00095A31"/>
    <w:rsid w:val="000E63F8"/>
    <w:rsid w:val="000F2543"/>
    <w:rsid w:val="000F2821"/>
    <w:rsid w:val="00110B45"/>
    <w:rsid w:val="00112818"/>
    <w:rsid w:val="00125BB0"/>
    <w:rsid w:val="00141576"/>
    <w:rsid w:val="00143593"/>
    <w:rsid w:val="001649E2"/>
    <w:rsid w:val="001B164B"/>
    <w:rsid w:val="001E1F70"/>
    <w:rsid w:val="001F10EF"/>
    <w:rsid w:val="00211043"/>
    <w:rsid w:val="0022067A"/>
    <w:rsid w:val="002814A0"/>
    <w:rsid w:val="002C7B20"/>
    <w:rsid w:val="002C7CBE"/>
    <w:rsid w:val="002F660A"/>
    <w:rsid w:val="00302D9A"/>
    <w:rsid w:val="00303D85"/>
    <w:rsid w:val="0030697B"/>
    <w:rsid w:val="00310B5F"/>
    <w:rsid w:val="0032139F"/>
    <w:rsid w:val="00344E8D"/>
    <w:rsid w:val="00371E24"/>
    <w:rsid w:val="00375D51"/>
    <w:rsid w:val="0039468A"/>
    <w:rsid w:val="003A2AB9"/>
    <w:rsid w:val="00406798"/>
    <w:rsid w:val="0042144F"/>
    <w:rsid w:val="004250EA"/>
    <w:rsid w:val="0042510B"/>
    <w:rsid w:val="00427D5C"/>
    <w:rsid w:val="00442525"/>
    <w:rsid w:val="00471310"/>
    <w:rsid w:val="00484D4B"/>
    <w:rsid w:val="00496282"/>
    <w:rsid w:val="004B0244"/>
    <w:rsid w:val="004D073C"/>
    <w:rsid w:val="00507654"/>
    <w:rsid w:val="0051166C"/>
    <w:rsid w:val="00547B13"/>
    <w:rsid w:val="00550F7E"/>
    <w:rsid w:val="0055709F"/>
    <w:rsid w:val="00575F8C"/>
    <w:rsid w:val="00577036"/>
    <w:rsid w:val="00577C9B"/>
    <w:rsid w:val="0059138B"/>
    <w:rsid w:val="0059170B"/>
    <w:rsid w:val="005B5BEA"/>
    <w:rsid w:val="005C15C0"/>
    <w:rsid w:val="00630BB6"/>
    <w:rsid w:val="00680EF1"/>
    <w:rsid w:val="006944C5"/>
    <w:rsid w:val="006D0E4D"/>
    <w:rsid w:val="006F0EB6"/>
    <w:rsid w:val="0072064F"/>
    <w:rsid w:val="00727F4D"/>
    <w:rsid w:val="00735EAE"/>
    <w:rsid w:val="00786B5D"/>
    <w:rsid w:val="007A0970"/>
    <w:rsid w:val="007B0C96"/>
    <w:rsid w:val="007C599E"/>
    <w:rsid w:val="007D2A63"/>
    <w:rsid w:val="007D2B75"/>
    <w:rsid w:val="007F3765"/>
    <w:rsid w:val="00826DB5"/>
    <w:rsid w:val="00842FDE"/>
    <w:rsid w:val="00851851"/>
    <w:rsid w:val="00890615"/>
    <w:rsid w:val="008A424F"/>
    <w:rsid w:val="008B266B"/>
    <w:rsid w:val="008B4F71"/>
    <w:rsid w:val="008F5F57"/>
    <w:rsid w:val="009179A3"/>
    <w:rsid w:val="00923E6D"/>
    <w:rsid w:val="009757FA"/>
    <w:rsid w:val="00976EAF"/>
    <w:rsid w:val="00995FB8"/>
    <w:rsid w:val="0099674F"/>
    <w:rsid w:val="009A095A"/>
    <w:rsid w:val="009B2B8F"/>
    <w:rsid w:val="009D3705"/>
    <w:rsid w:val="009E44CA"/>
    <w:rsid w:val="009F5F07"/>
    <w:rsid w:val="00A05338"/>
    <w:rsid w:val="00A06BC0"/>
    <w:rsid w:val="00A11C88"/>
    <w:rsid w:val="00A274B5"/>
    <w:rsid w:val="00A56832"/>
    <w:rsid w:val="00A86C0F"/>
    <w:rsid w:val="00A87F9E"/>
    <w:rsid w:val="00A90B92"/>
    <w:rsid w:val="00AB045A"/>
    <w:rsid w:val="00AE18EF"/>
    <w:rsid w:val="00AE4F57"/>
    <w:rsid w:val="00B2301F"/>
    <w:rsid w:val="00B4617D"/>
    <w:rsid w:val="00B5032B"/>
    <w:rsid w:val="00B66468"/>
    <w:rsid w:val="00B903A9"/>
    <w:rsid w:val="00BD26C7"/>
    <w:rsid w:val="00BD5749"/>
    <w:rsid w:val="00BE6D18"/>
    <w:rsid w:val="00BF2E4C"/>
    <w:rsid w:val="00C162A9"/>
    <w:rsid w:val="00C248D6"/>
    <w:rsid w:val="00C416CA"/>
    <w:rsid w:val="00C4251D"/>
    <w:rsid w:val="00C527E8"/>
    <w:rsid w:val="00C72E69"/>
    <w:rsid w:val="00CA6943"/>
    <w:rsid w:val="00CB4EC8"/>
    <w:rsid w:val="00CB52BF"/>
    <w:rsid w:val="00CE15A3"/>
    <w:rsid w:val="00D405CA"/>
    <w:rsid w:val="00D44049"/>
    <w:rsid w:val="00D930C6"/>
    <w:rsid w:val="00DB2211"/>
    <w:rsid w:val="00DB57E5"/>
    <w:rsid w:val="00DD7701"/>
    <w:rsid w:val="00DE1F18"/>
    <w:rsid w:val="00E03484"/>
    <w:rsid w:val="00E16CED"/>
    <w:rsid w:val="00E25724"/>
    <w:rsid w:val="00E40672"/>
    <w:rsid w:val="00E5069C"/>
    <w:rsid w:val="00E511B4"/>
    <w:rsid w:val="00E531DF"/>
    <w:rsid w:val="00EB015F"/>
    <w:rsid w:val="00EB3AF1"/>
    <w:rsid w:val="00EB757B"/>
    <w:rsid w:val="00EC5894"/>
    <w:rsid w:val="00F0231C"/>
    <w:rsid w:val="00F101C4"/>
    <w:rsid w:val="00F10465"/>
    <w:rsid w:val="00F10B5C"/>
    <w:rsid w:val="00F12EE9"/>
    <w:rsid w:val="00F2297B"/>
    <w:rsid w:val="4BB4345B"/>
    <w:rsid w:val="5DA10865"/>
    <w:rsid w:val="721D23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styleId="8">
    <w:name w:val="annotation reference"/>
    <w:basedOn w:val="6"/>
    <w:unhideWhenUsed/>
    <w:uiPriority w:val="99"/>
    <w:rPr>
      <w:sz w:val="21"/>
      <w:szCs w:val="21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批注文字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BB57B-5C7D-45DF-ADCD-F8F2A0D7B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ScaleCrop>false</ScaleCrop>
  <LinksUpToDate>false</LinksUpToDate>
  <CharactersWithSpaces>574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2014-06-10T02:18:00Z</dcterms:created>
  <dc:creator>彭江</dc:creator>
  <cp:lastModifiedBy>Administrator</cp:lastModifiedBy>
  <cp:lastPrinted>2015-04-08T06:02:00Z</cp:lastPrinted>
  <dcterms:modified xsi:type="dcterms:W3CDTF">2016-04-13T08:14:08Z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