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72121" w:rsidRDefault="00FE718C" w:rsidP="001C515F">
      <w:pPr>
        <w:adjustRightInd w:val="0"/>
        <w:ind w:rightChars="-68" w:right="-143"/>
        <w:jc w:val="center"/>
        <w:rPr>
          <w:rFonts w:ascii="方正粗雅宋_GBK" w:eastAsia="方正粗雅宋_GBK" w:hAnsi="方正粗雅宋_GBK"/>
          <w:b/>
          <w:bCs/>
          <w:color w:val="FF0000"/>
          <w:spacing w:val="40"/>
          <w:w w:val="90"/>
          <w:sz w:val="72"/>
          <w:szCs w:val="72"/>
        </w:rPr>
      </w:pPr>
      <w:r w:rsidRPr="00FE718C">
        <w:rPr>
          <w:noProof/>
        </w:rPr>
        <w:pict>
          <v:line id="Line 2" o:spid="_x0000_s1026" style="position:absolute;left:0;text-align:left;flip:y;z-index:251658240;visibility:visible" from="-8.75pt,54.45pt" to="48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" strokecolor="red" strokeweight="2.25pt"/>
        </w:pict>
      </w:r>
      <w:r w:rsidR="00B72121">
        <w:rPr>
          <w:rFonts w:ascii="方正粗雅宋_GBK" w:eastAsia="方正粗雅宋_GBK" w:hAnsi="方正粗雅宋_GBK" w:hint="eastAsia"/>
          <w:b/>
          <w:bCs/>
          <w:color w:val="FF0000"/>
          <w:spacing w:val="40"/>
          <w:w w:val="90"/>
          <w:sz w:val="72"/>
          <w:szCs w:val="72"/>
        </w:rPr>
        <w:t>中国医师协会精神科医师分会</w:t>
      </w:r>
    </w:p>
    <w:p w:rsidR="000A4181" w:rsidRPr="003E6943" w:rsidRDefault="000A4181" w:rsidP="000A4181">
      <w:pPr>
        <w:pStyle w:val="ad"/>
        <w:spacing w:before="0" w:after="0" w:line="240" w:lineRule="atLeast"/>
        <w:rPr>
          <w:rFonts w:hAnsi="宋体"/>
          <w:sz w:val="24"/>
        </w:rPr>
      </w:pPr>
    </w:p>
    <w:p w:rsidR="000A4181" w:rsidRPr="006D17E1" w:rsidRDefault="000A4181" w:rsidP="000A4181">
      <w:pPr>
        <w:pStyle w:val="ad"/>
        <w:spacing w:before="0" w:after="0" w:line="240" w:lineRule="atLeast"/>
        <w:rPr>
          <w:sz w:val="36"/>
        </w:rPr>
      </w:pPr>
      <w:r w:rsidRPr="006D17E1">
        <w:rPr>
          <w:rFonts w:hAnsi="宋体" w:hint="eastAsia"/>
          <w:sz w:val="36"/>
        </w:rPr>
        <w:t>第二届</w:t>
      </w:r>
      <w:r w:rsidRPr="006D17E1">
        <w:rPr>
          <w:rFonts w:ascii="华文行楷" w:eastAsia="华文行楷" w:hint="eastAsia"/>
          <w:sz w:val="40"/>
          <w:szCs w:val="36"/>
        </w:rPr>
        <w:t>王府</w:t>
      </w:r>
      <w:r w:rsidRPr="006D17E1">
        <w:rPr>
          <w:rFonts w:hint="eastAsia"/>
          <w:sz w:val="36"/>
        </w:rPr>
        <w:t>综合医院精神卫生高峰论坛暨综合医院师资培训</w:t>
      </w:r>
    </w:p>
    <w:p w:rsidR="00991341" w:rsidRPr="00991341" w:rsidRDefault="000A4181" w:rsidP="00297E92">
      <w:pPr>
        <w:pStyle w:val="ad"/>
        <w:spacing w:before="0" w:after="0" w:line="240" w:lineRule="atLeast"/>
        <w:rPr>
          <w:rFonts w:ascii="宋体" w:hAnsi="宋体"/>
          <w:bCs w:val="0"/>
          <w:sz w:val="28"/>
          <w:szCs w:val="28"/>
        </w:rPr>
      </w:pPr>
      <w:r w:rsidRPr="006D17E1">
        <w:rPr>
          <w:rFonts w:ascii="宋体" w:hAnsi="宋体" w:hint="eastAsia"/>
          <w:sz w:val="36"/>
        </w:rPr>
        <w:t>第一轮通知</w:t>
      </w:r>
    </w:p>
    <w:p w:rsidR="003E6943" w:rsidRDefault="003E6943" w:rsidP="00991341">
      <w:pPr>
        <w:snapToGrid w:val="0"/>
        <w:spacing w:line="312" w:lineRule="auto"/>
        <w:ind w:rightChars="66" w:right="139" w:firstLineChars="236" w:firstLine="661"/>
        <w:rPr>
          <w:rFonts w:ascii="宋体" w:hAnsi="宋体" w:hint="eastAsia"/>
          <w:bCs/>
          <w:sz w:val="28"/>
          <w:szCs w:val="28"/>
        </w:rPr>
      </w:pPr>
      <w:r w:rsidRPr="00991341">
        <w:rPr>
          <w:rFonts w:ascii="宋体" w:hAnsi="宋体"/>
          <w:bCs/>
          <w:sz w:val="28"/>
          <w:szCs w:val="28"/>
        </w:rPr>
        <w:t>2013</w:t>
      </w:r>
      <w:r w:rsidRPr="00991341">
        <w:rPr>
          <w:rFonts w:ascii="宋体" w:hAnsi="宋体" w:hint="eastAsia"/>
          <w:bCs/>
          <w:sz w:val="28"/>
          <w:szCs w:val="28"/>
        </w:rPr>
        <w:t>年</w:t>
      </w:r>
      <w:r w:rsidRPr="00991341">
        <w:rPr>
          <w:rFonts w:ascii="宋体" w:hAnsi="宋体"/>
          <w:bCs/>
          <w:sz w:val="28"/>
          <w:szCs w:val="28"/>
        </w:rPr>
        <w:t>5</w:t>
      </w:r>
      <w:r w:rsidRPr="00991341">
        <w:rPr>
          <w:rFonts w:ascii="宋体" w:hAnsi="宋体" w:hint="eastAsia"/>
          <w:bCs/>
          <w:sz w:val="28"/>
          <w:szCs w:val="28"/>
        </w:rPr>
        <w:t>月</w:t>
      </w:r>
      <w:r w:rsidRPr="00991341">
        <w:rPr>
          <w:rFonts w:ascii="宋体" w:hAnsi="宋体"/>
          <w:bCs/>
          <w:sz w:val="28"/>
          <w:szCs w:val="28"/>
        </w:rPr>
        <w:t>1</w:t>
      </w:r>
      <w:r w:rsidRPr="00991341">
        <w:rPr>
          <w:rFonts w:ascii="宋体" w:hAnsi="宋体" w:hint="eastAsia"/>
          <w:bCs/>
          <w:sz w:val="28"/>
          <w:szCs w:val="28"/>
        </w:rPr>
        <w:t>日实施的《中华人民共和国精神卫生法》第十七条规定：</w:t>
      </w:r>
      <w:r w:rsidRPr="00991341">
        <w:rPr>
          <w:rFonts w:ascii="宋体" w:hAnsi="宋体"/>
          <w:bCs/>
          <w:sz w:val="28"/>
          <w:szCs w:val="28"/>
        </w:rPr>
        <w:t>“</w:t>
      </w:r>
      <w:r w:rsidRPr="00991341">
        <w:rPr>
          <w:rFonts w:ascii="宋体" w:hAnsi="宋体" w:hint="eastAsia"/>
          <w:bCs/>
          <w:sz w:val="28"/>
          <w:szCs w:val="28"/>
        </w:rPr>
        <w:t>医务人员开展疾病诊疗服务，应当按照诊断标准和治疗规范的要求，对就诊者进行心理健康指导；发现就诊者可能患有精神障碍的，应当建议其到符合本法规定的医疗机构就诊。</w:t>
      </w:r>
      <w:r w:rsidRPr="00991341">
        <w:rPr>
          <w:rFonts w:ascii="宋体" w:hAnsi="宋体"/>
          <w:bCs/>
          <w:sz w:val="28"/>
          <w:szCs w:val="28"/>
        </w:rPr>
        <w:t>”</w:t>
      </w:r>
      <w:r w:rsidRPr="00991341">
        <w:rPr>
          <w:rFonts w:ascii="宋体" w:hAnsi="宋体" w:hint="eastAsia"/>
          <w:bCs/>
          <w:sz w:val="28"/>
          <w:szCs w:val="28"/>
        </w:rPr>
        <w:t>因此，掌握心理健康指导和识别精神障碍的能力是综合医院各科室医务人员履行法律义务的基本要求。</w:t>
      </w:r>
    </w:p>
    <w:p w:rsidR="000A4181" w:rsidRPr="000A4181" w:rsidRDefault="000A4181" w:rsidP="00991341">
      <w:pPr>
        <w:snapToGrid w:val="0"/>
        <w:spacing w:line="312" w:lineRule="auto"/>
        <w:ind w:rightChars="66" w:right="139" w:firstLineChars="236" w:firstLine="661"/>
        <w:rPr>
          <w:rFonts w:ascii="宋体" w:hAnsi="宋体"/>
          <w:bCs/>
          <w:sz w:val="28"/>
          <w:szCs w:val="28"/>
        </w:rPr>
      </w:pPr>
      <w:r w:rsidRPr="000A4181">
        <w:rPr>
          <w:rFonts w:ascii="宋体" w:hAnsi="宋体" w:hint="eastAsia"/>
          <w:bCs/>
          <w:sz w:val="28"/>
          <w:szCs w:val="28"/>
        </w:rPr>
        <w:t>全国性学术会议-</w:t>
      </w:r>
      <w:r w:rsidRPr="00AF7148">
        <w:rPr>
          <w:rFonts w:ascii="宋体" w:hAnsi="宋体" w:hint="eastAsia"/>
          <w:b/>
          <w:bCs/>
          <w:sz w:val="28"/>
          <w:szCs w:val="28"/>
        </w:rPr>
        <w:t>第二届</w:t>
      </w:r>
      <w:r w:rsidRPr="00AF7148">
        <w:rPr>
          <w:rFonts w:ascii="华文行楷" w:eastAsia="华文行楷" w:hAnsiTheme="majorHAnsi" w:cstheme="majorBidi" w:hint="eastAsia"/>
          <w:b/>
          <w:bCs/>
          <w:sz w:val="32"/>
          <w:szCs w:val="28"/>
        </w:rPr>
        <w:t>王府</w:t>
      </w:r>
      <w:r w:rsidRPr="00AF7148">
        <w:rPr>
          <w:rFonts w:ascii="宋体" w:hAnsi="宋体" w:hint="eastAsia"/>
          <w:b/>
          <w:bCs/>
          <w:sz w:val="28"/>
          <w:szCs w:val="28"/>
        </w:rPr>
        <w:t>综合医院精神卫生高峰论坛（简称</w:t>
      </w:r>
      <w:r w:rsidRPr="00AF7148">
        <w:rPr>
          <w:rFonts w:ascii="华文行楷" w:eastAsia="华文行楷" w:hAnsiTheme="majorHAnsi" w:cstheme="majorBidi" w:hint="eastAsia"/>
          <w:b/>
          <w:bCs/>
          <w:sz w:val="32"/>
          <w:szCs w:val="28"/>
        </w:rPr>
        <w:t>王府</w:t>
      </w:r>
      <w:r w:rsidRPr="00AF7148">
        <w:rPr>
          <w:rFonts w:ascii="宋体" w:hAnsi="宋体" w:hint="eastAsia"/>
          <w:b/>
          <w:bCs/>
          <w:sz w:val="28"/>
          <w:szCs w:val="28"/>
        </w:rPr>
        <w:t>高峰论坛，Palace Forum）将于</w:t>
      </w:r>
      <w:r w:rsidRPr="000A4181">
        <w:rPr>
          <w:rFonts w:ascii="宋体" w:hAnsi="宋体" w:hint="eastAsia"/>
          <w:b/>
          <w:bCs/>
          <w:sz w:val="28"/>
          <w:szCs w:val="28"/>
        </w:rPr>
        <w:t>2014年12月20-21日</w:t>
      </w:r>
      <w:r w:rsidRPr="000A4181">
        <w:rPr>
          <w:rFonts w:ascii="宋体" w:hAnsi="宋体" w:hint="eastAsia"/>
          <w:bCs/>
          <w:sz w:val="28"/>
          <w:szCs w:val="28"/>
        </w:rPr>
        <w:t>在</w:t>
      </w:r>
      <w:r w:rsidRPr="000A4181">
        <w:rPr>
          <w:rFonts w:ascii="宋体" w:hAnsi="宋体" w:hint="eastAsia"/>
          <w:b/>
          <w:bCs/>
          <w:sz w:val="28"/>
          <w:szCs w:val="28"/>
        </w:rPr>
        <w:t>北京协和医院</w:t>
      </w:r>
      <w:r w:rsidRPr="000A4181">
        <w:rPr>
          <w:rFonts w:ascii="宋体" w:hAnsi="宋体" w:hint="eastAsia"/>
          <w:bCs/>
          <w:sz w:val="28"/>
          <w:szCs w:val="28"/>
        </w:rPr>
        <w:t>（王府井）召开。此次论坛将执行卫生计生委精神卫生能力建设试点项目之子项目1——专科及综合医院医师能力培训，举办综合医院师资培训,由中国医师协会精神科医师分会（CPA）综合医院精神卫生联盟（Fed-MHiGH）主办，北京协和医院心理医学科承办，曼迪投资（北京）有限公司北京国际公关顾问分公司协办。</w:t>
      </w:r>
    </w:p>
    <w:p w:rsidR="000A4181" w:rsidRPr="000A4181" w:rsidRDefault="00991341" w:rsidP="000A4181">
      <w:pPr>
        <w:snapToGrid w:val="0"/>
        <w:spacing w:line="312" w:lineRule="auto"/>
        <w:ind w:rightChars="66" w:right="139" w:firstLineChars="236" w:firstLine="661"/>
        <w:rPr>
          <w:rFonts w:ascii="宋体" w:hAnsi="宋体"/>
          <w:bCs/>
          <w:sz w:val="28"/>
          <w:szCs w:val="28"/>
        </w:rPr>
      </w:pPr>
      <w:r w:rsidRPr="00991341">
        <w:rPr>
          <w:rFonts w:ascii="宋体" w:hAnsi="宋体" w:hint="eastAsia"/>
          <w:bCs/>
          <w:sz w:val="28"/>
          <w:szCs w:val="28"/>
        </w:rPr>
        <w:t>论坛集中探讨综合医院中临床各科涉及的精神</w:t>
      </w:r>
      <w:r w:rsidRPr="00991341">
        <w:rPr>
          <w:rFonts w:ascii="宋体" w:hAnsi="宋体"/>
          <w:bCs/>
          <w:sz w:val="28"/>
          <w:szCs w:val="28"/>
        </w:rPr>
        <w:t>/</w:t>
      </w:r>
      <w:r w:rsidRPr="00991341">
        <w:rPr>
          <w:rFonts w:ascii="宋体" w:hAnsi="宋体" w:hint="eastAsia"/>
          <w:bCs/>
          <w:sz w:val="28"/>
          <w:szCs w:val="28"/>
        </w:rPr>
        <w:t>心理工作，旨在推进整体医学，提高综合实力。培训内容为常见于各临床科室就诊患者中需要掌握的临床晤谈和沟通技能、抑郁障碍、焦虑障碍等精神卫生问题及相关对策。旨在培训非精神科医师识别和处理各类精神</w:t>
      </w:r>
      <w:r w:rsidRPr="00991341">
        <w:rPr>
          <w:rFonts w:ascii="宋体" w:hAnsi="宋体"/>
          <w:bCs/>
          <w:sz w:val="28"/>
          <w:szCs w:val="28"/>
        </w:rPr>
        <w:t>/</w:t>
      </w:r>
      <w:r w:rsidRPr="00991341">
        <w:rPr>
          <w:rFonts w:ascii="宋体" w:hAnsi="宋体" w:hint="eastAsia"/>
          <w:bCs/>
          <w:sz w:val="28"/>
          <w:szCs w:val="28"/>
        </w:rPr>
        <w:t>心理问题的初步能力，并培养此类培训的师资队伍。</w:t>
      </w:r>
    </w:p>
    <w:p w:rsidR="000A4181" w:rsidRDefault="00B72121" w:rsidP="001C515F">
      <w:pPr>
        <w:snapToGrid w:val="0"/>
        <w:spacing w:line="312" w:lineRule="auto"/>
        <w:ind w:rightChars="66" w:right="139" w:firstLineChars="236" w:firstLine="661"/>
        <w:rPr>
          <w:rFonts w:ascii="宋体" w:hAnsi="宋体"/>
          <w:bCs/>
          <w:sz w:val="28"/>
          <w:szCs w:val="28"/>
        </w:rPr>
      </w:pPr>
      <w:r w:rsidRPr="00EE4705">
        <w:rPr>
          <w:rFonts w:ascii="宋体" w:hAnsi="宋体" w:hint="eastAsia"/>
          <w:bCs/>
          <w:sz w:val="28"/>
          <w:szCs w:val="28"/>
        </w:rPr>
        <w:t>培训完成颁发证书</w:t>
      </w:r>
      <w:r>
        <w:rPr>
          <w:rFonts w:ascii="宋体" w:hAnsi="宋体" w:hint="eastAsia"/>
          <w:bCs/>
          <w:sz w:val="28"/>
          <w:szCs w:val="28"/>
        </w:rPr>
        <w:t>，</w:t>
      </w:r>
      <w:r w:rsidRPr="00EE4705">
        <w:rPr>
          <w:rFonts w:ascii="宋体" w:hAnsi="宋体" w:hint="eastAsia"/>
          <w:bCs/>
          <w:sz w:val="28"/>
          <w:szCs w:val="28"/>
        </w:rPr>
        <w:t>并授予</w:t>
      </w:r>
      <w:r>
        <w:rPr>
          <w:rFonts w:ascii="宋体" w:hAnsi="宋体"/>
          <w:bCs/>
          <w:sz w:val="28"/>
          <w:szCs w:val="28"/>
        </w:rPr>
        <w:t>I</w:t>
      </w:r>
      <w:r>
        <w:rPr>
          <w:rFonts w:ascii="宋体" w:hAnsi="宋体" w:hint="eastAsia"/>
          <w:bCs/>
          <w:sz w:val="28"/>
          <w:szCs w:val="28"/>
        </w:rPr>
        <w:t>类</w:t>
      </w:r>
      <w:r w:rsidR="00673782">
        <w:rPr>
          <w:rFonts w:ascii="宋体" w:hAnsi="宋体" w:hint="eastAsia"/>
          <w:bCs/>
          <w:sz w:val="28"/>
          <w:szCs w:val="28"/>
        </w:rPr>
        <w:t>国家级</w:t>
      </w:r>
      <w:r>
        <w:rPr>
          <w:rFonts w:ascii="宋体" w:hAnsi="宋体" w:hint="eastAsia"/>
          <w:bCs/>
          <w:sz w:val="28"/>
          <w:szCs w:val="28"/>
        </w:rPr>
        <w:t>继续医学教育</w:t>
      </w:r>
      <w:r w:rsidRPr="00EE4705">
        <w:rPr>
          <w:rFonts w:ascii="宋体" w:hAnsi="宋体" w:hint="eastAsia"/>
          <w:bCs/>
          <w:sz w:val="28"/>
          <w:szCs w:val="28"/>
        </w:rPr>
        <w:t>学分</w:t>
      </w:r>
      <w:r w:rsidR="00673782">
        <w:rPr>
          <w:rFonts w:ascii="宋体" w:hAnsi="宋体" w:hint="eastAsia"/>
          <w:bCs/>
          <w:sz w:val="28"/>
          <w:szCs w:val="28"/>
        </w:rPr>
        <w:t>2</w:t>
      </w:r>
      <w:r w:rsidRPr="00EE4705">
        <w:rPr>
          <w:rFonts w:ascii="宋体" w:hAnsi="宋体" w:hint="eastAsia"/>
          <w:bCs/>
          <w:sz w:val="28"/>
          <w:szCs w:val="28"/>
        </w:rPr>
        <w:t>分</w:t>
      </w:r>
      <w:r w:rsidRPr="00546FA6">
        <w:rPr>
          <w:rFonts w:ascii="宋体" w:hAnsi="宋体" w:hint="eastAsia"/>
          <w:bCs/>
          <w:sz w:val="28"/>
          <w:szCs w:val="28"/>
        </w:rPr>
        <w:t>。</w:t>
      </w:r>
    </w:p>
    <w:p w:rsidR="00B72121" w:rsidRPr="00546FA6" w:rsidRDefault="00B72121" w:rsidP="001C515F">
      <w:pPr>
        <w:snapToGrid w:val="0"/>
        <w:spacing w:line="312" w:lineRule="auto"/>
        <w:ind w:leftChars="1" w:left="249" w:rightChars="66" w:right="139" w:hangingChars="88" w:hanging="247"/>
        <w:rPr>
          <w:rFonts w:ascii="宋体"/>
          <w:bCs/>
          <w:sz w:val="28"/>
          <w:szCs w:val="28"/>
        </w:rPr>
      </w:pPr>
      <w:r w:rsidRPr="00546FA6">
        <w:rPr>
          <w:rFonts w:ascii="宋体" w:hAnsi="宋体" w:hint="eastAsia"/>
          <w:b/>
          <w:bCs/>
          <w:sz w:val="28"/>
          <w:szCs w:val="28"/>
        </w:rPr>
        <w:t>培训时间：</w:t>
      </w:r>
      <w:r w:rsidRPr="00546FA6">
        <w:rPr>
          <w:rFonts w:ascii="宋体" w:hAnsi="宋体"/>
          <w:bCs/>
          <w:sz w:val="28"/>
          <w:szCs w:val="28"/>
        </w:rPr>
        <w:t>2014</w:t>
      </w:r>
      <w:r w:rsidRPr="00546FA6">
        <w:rPr>
          <w:rFonts w:ascii="宋体" w:hAnsi="宋体" w:hint="eastAsia"/>
          <w:bCs/>
          <w:sz w:val="28"/>
          <w:szCs w:val="28"/>
        </w:rPr>
        <w:t>年</w:t>
      </w:r>
      <w:r w:rsidR="006077B2">
        <w:rPr>
          <w:rFonts w:ascii="宋体" w:hAnsi="宋体" w:hint="eastAsia"/>
          <w:bCs/>
          <w:sz w:val="28"/>
          <w:szCs w:val="28"/>
        </w:rPr>
        <w:t>12</w:t>
      </w:r>
      <w:r w:rsidRPr="00546FA6">
        <w:rPr>
          <w:rFonts w:ascii="宋体" w:hAnsi="宋体" w:hint="eastAsia"/>
          <w:bCs/>
          <w:sz w:val="28"/>
          <w:szCs w:val="28"/>
        </w:rPr>
        <w:t>月</w:t>
      </w:r>
      <w:r w:rsidR="000A4181">
        <w:rPr>
          <w:rFonts w:ascii="宋体" w:hAnsi="宋体" w:hint="eastAsia"/>
          <w:bCs/>
          <w:sz w:val="28"/>
          <w:szCs w:val="28"/>
        </w:rPr>
        <w:t>21</w:t>
      </w:r>
      <w:r w:rsidRPr="00546FA6">
        <w:rPr>
          <w:rFonts w:ascii="宋体" w:hAnsi="宋体" w:hint="eastAsia"/>
          <w:bCs/>
          <w:sz w:val="28"/>
          <w:szCs w:val="28"/>
        </w:rPr>
        <w:t>日</w:t>
      </w:r>
      <w:r>
        <w:rPr>
          <w:rFonts w:ascii="宋体" w:hAnsi="宋体" w:hint="eastAsia"/>
          <w:bCs/>
          <w:sz w:val="28"/>
          <w:szCs w:val="28"/>
        </w:rPr>
        <w:t>全天</w:t>
      </w:r>
      <w:r w:rsidRPr="00546FA6">
        <w:rPr>
          <w:rFonts w:ascii="宋体" w:hAnsi="宋体" w:hint="eastAsia"/>
          <w:bCs/>
          <w:sz w:val="28"/>
          <w:szCs w:val="28"/>
        </w:rPr>
        <w:t>（</w:t>
      </w:r>
      <w:r w:rsidR="006D17E1">
        <w:rPr>
          <w:rFonts w:ascii="宋体" w:hAnsi="宋体" w:hint="eastAsia"/>
          <w:bCs/>
          <w:sz w:val="28"/>
          <w:szCs w:val="28"/>
        </w:rPr>
        <w:t>20</w:t>
      </w:r>
      <w:r w:rsidRPr="00546FA6">
        <w:rPr>
          <w:rFonts w:ascii="宋体" w:hAnsi="宋体" w:hint="eastAsia"/>
          <w:bCs/>
          <w:sz w:val="28"/>
          <w:szCs w:val="28"/>
        </w:rPr>
        <w:t>日报到</w:t>
      </w:r>
      <w:r>
        <w:rPr>
          <w:rFonts w:ascii="宋体" w:hAnsi="宋体" w:hint="eastAsia"/>
          <w:bCs/>
          <w:sz w:val="28"/>
          <w:szCs w:val="28"/>
        </w:rPr>
        <w:t>，具体安排待第二轮通知</w:t>
      </w:r>
      <w:r w:rsidRPr="00546FA6">
        <w:rPr>
          <w:rFonts w:ascii="宋体" w:hAnsi="宋体" w:hint="eastAsia"/>
          <w:bCs/>
          <w:sz w:val="28"/>
          <w:szCs w:val="28"/>
        </w:rPr>
        <w:t>）</w:t>
      </w:r>
    </w:p>
    <w:p w:rsidR="00B72121" w:rsidRDefault="00B72121" w:rsidP="001C515F">
      <w:pPr>
        <w:snapToGrid w:val="0"/>
        <w:spacing w:line="312" w:lineRule="auto"/>
        <w:ind w:leftChars="1" w:left="2526" w:rightChars="-68" w:right="-143" w:hangingChars="898" w:hanging="2524"/>
        <w:rPr>
          <w:rFonts w:ascii="宋体"/>
          <w:bCs/>
          <w:sz w:val="28"/>
          <w:szCs w:val="28"/>
        </w:rPr>
      </w:pPr>
      <w:r w:rsidRPr="00546FA6">
        <w:rPr>
          <w:rFonts w:ascii="宋体" w:hAnsi="宋体" w:hint="eastAsia"/>
          <w:b/>
          <w:bCs/>
          <w:sz w:val="28"/>
          <w:szCs w:val="28"/>
        </w:rPr>
        <w:t>承办单位：</w:t>
      </w:r>
      <w:r w:rsidRPr="00546FA6">
        <w:rPr>
          <w:rFonts w:ascii="宋体" w:hAnsi="宋体" w:hint="eastAsia"/>
          <w:bCs/>
          <w:sz w:val="28"/>
          <w:szCs w:val="28"/>
        </w:rPr>
        <w:t>北京协和医院</w:t>
      </w:r>
    </w:p>
    <w:p w:rsidR="00B72121" w:rsidRPr="00546FA6" w:rsidRDefault="00B72121" w:rsidP="001C515F">
      <w:pPr>
        <w:snapToGrid w:val="0"/>
        <w:spacing w:line="312" w:lineRule="auto"/>
        <w:ind w:leftChars="1" w:left="2526" w:rightChars="-68" w:right="-143" w:hangingChars="898" w:hanging="2524"/>
        <w:rPr>
          <w:rFonts w:ascii="宋体"/>
          <w:bCs/>
          <w:sz w:val="28"/>
          <w:szCs w:val="28"/>
        </w:rPr>
      </w:pPr>
      <w:r w:rsidRPr="00546FA6">
        <w:rPr>
          <w:rFonts w:ascii="宋体" w:hAnsi="宋体" w:hint="eastAsia"/>
          <w:b/>
          <w:bCs/>
          <w:sz w:val="28"/>
          <w:szCs w:val="28"/>
        </w:rPr>
        <w:t>招生指标：</w:t>
      </w:r>
      <w:r w:rsidR="000A4181">
        <w:rPr>
          <w:rFonts w:ascii="宋体" w:hAnsi="宋体" w:hint="eastAsia"/>
          <w:b/>
          <w:bCs/>
          <w:sz w:val="28"/>
          <w:szCs w:val="28"/>
        </w:rPr>
        <w:t>名额有限，限40名</w:t>
      </w:r>
    </w:p>
    <w:p w:rsidR="00B72121" w:rsidRPr="00546FA6" w:rsidRDefault="00B72121" w:rsidP="006077B2">
      <w:pPr>
        <w:snapToGrid w:val="0"/>
        <w:spacing w:line="312" w:lineRule="auto"/>
        <w:ind w:leftChars="1" w:left="2526" w:rightChars="-68" w:right="-143" w:hangingChars="898" w:hanging="2524"/>
        <w:rPr>
          <w:rFonts w:ascii="宋体"/>
          <w:bCs/>
          <w:sz w:val="28"/>
          <w:szCs w:val="28"/>
        </w:rPr>
      </w:pPr>
      <w:r w:rsidRPr="00546FA6">
        <w:rPr>
          <w:rFonts w:ascii="宋体" w:hAnsi="宋体" w:hint="eastAsia"/>
          <w:b/>
          <w:bCs/>
          <w:sz w:val="28"/>
          <w:szCs w:val="28"/>
        </w:rPr>
        <w:t>培训费用：</w:t>
      </w:r>
      <w:r w:rsidRPr="00546FA6">
        <w:rPr>
          <w:rFonts w:ascii="宋体" w:hAnsi="宋体" w:hint="eastAsia"/>
          <w:bCs/>
          <w:sz w:val="28"/>
          <w:szCs w:val="28"/>
        </w:rPr>
        <w:t>培训费</w:t>
      </w:r>
      <w:r>
        <w:rPr>
          <w:rFonts w:ascii="宋体" w:hAnsi="宋体" w:hint="eastAsia"/>
          <w:bCs/>
          <w:sz w:val="28"/>
          <w:szCs w:val="28"/>
        </w:rPr>
        <w:t>、资料费</w:t>
      </w:r>
      <w:r w:rsidR="006077B2">
        <w:rPr>
          <w:rFonts w:ascii="宋体" w:hAnsi="宋体" w:hint="eastAsia"/>
          <w:bCs/>
          <w:sz w:val="28"/>
          <w:szCs w:val="28"/>
        </w:rPr>
        <w:t>、交通费</w:t>
      </w:r>
      <w:r w:rsidRPr="00546FA6">
        <w:rPr>
          <w:rFonts w:ascii="宋体" w:hAnsi="宋体" w:hint="eastAsia"/>
          <w:bCs/>
          <w:sz w:val="28"/>
          <w:szCs w:val="28"/>
        </w:rPr>
        <w:t>和培训期间的食宿费</w:t>
      </w:r>
      <w:r>
        <w:rPr>
          <w:rFonts w:ascii="宋体" w:hAnsi="宋体" w:hint="eastAsia"/>
          <w:bCs/>
          <w:sz w:val="28"/>
          <w:szCs w:val="28"/>
        </w:rPr>
        <w:t>由项目承担</w:t>
      </w:r>
      <w:r w:rsidRPr="00546FA6">
        <w:rPr>
          <w:rFonts w:ascii="宋体" w:hAnsi="宋体" w:hint="eastAsia"/>
          <w:bCs/>
          <w:sz w:val="28"/>
          <w:szCs w:val="28"/>
        </w:rPr>
        <w:t>。</w:t>
      </w:r>
    </w:p>
    <w:p w:rsidR="00B72121" w:rsidRPr="00044515" w:rsidRDefault="000A4181" w:rsidP="001C515F">
      <w:pPr>
        <w:snapToGrid w:val="0"/>
        <w:spacing w:line="312" w:lineRule="auto"/>
        <w:ind w:leftChars="1" w:left="2526" w:rightChars="-68" w:right="-143" w:hangingChars="898" w:hanging="2524"/>
        <w:rPr>
          <w:rFonts w:ascii="宋体"/>
          <w:bCs/>
          <w:sz w:val="28"/>
          <w:szCs w:val="28"/>
        </w:rPr>
      </w:pPr>
      <w:r>
        <w:rPr>
          <w:rFonts w:ascii="宋体" w:hAnsi="宋体" w:hint="eastAsia"/>
          <w:b/>
          <w:bCs/>
          <w:noProof/>
          <w:sz w:val="28"/>
          <w:szCs w:val="28"/>
        </w:rPr>
        <w:drawing>
          <wp:anchor distT="0" distB="0" distL="114300" distR="114300" simplePos="0" relativeHeight="251659264" behindDoc="0" locked="0" layoutInCell="1" allowOverlap="1">
            <wp:simplePos x="0" y="0"/>
            <wp:positionH relativeFrom="column">
              <wp:posOffset>4575810</wp:posOffset>
            </wp:positionH>
            <wp:positionV relativeFrom="paragraph">
              <wp:posOffset>160020</wp:posOffset>
            </wp:positionV>
            <wp:extent cx="1485900" cy="1485900"/>
            <wp:effectExtent l="19050" t="0" r="0" b="0"/>
            <wp:wrapNone/>
            <wp:docPr id="3" name="图片 1" descr="公章去背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章去背景.jpg"/>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85" t="1550"/>
                    <a:stretch>
                      <a:fillRect/>
                    </a:stretch>
                  </pic:blipFill>
                  <pic:spPr bwMode="auto">
                    <a:xfrm>
                      <a:off x="0" y="0"/>
                      <a:ext cx="1485900" cy="1485900"/>
                    </a:xfrm>
                    <a:prstGeom prst="rect">
                      <a:avLst/>
                    </a:prstGeom>
                    <a:noFill/>
                  </pic:spPr>
                </pic:pic>
              </a:graphicData>
            </a:graphic>
          </wp:anchor>
        </w:drawing>
      </w:r>
      <w:r w:rsidR="00B72121">
        <w:rPr>
          <w:rFonts w:ascii="宋体" w:hAnsi="宋体" w:hint="eastAsia"/>
          <w:b/>
          <w:bCs/>
          <w:sz w:val="28"/>
          <w:szCs w:val="28"/>
        </w:rPr>
        <w:t>报名</w:t>
      </w:r>
      <w:r w:rsidR="00B72121" w:rsidRPr="00546FA6">
        <w:rPr>
          <w:rFonts w:ascii="宋体" w:hAnsi="宋体" w:hint="eastAsia"/>
          <w:b/>
          <w:bCs/>
          <w:sz w:val="28"/>
          <w:szCs w:val="28"/>
        </w:rPr>
        <w:t>方式：</w:t>
      </w:r>
      <w:r w:rsidR="00B72121" w:rsidRPr="00D4001D">
        <w:rPr>
          <w:rFonts w:ascii="宋体" w:hAnsi="宋体" w:hint="eastAsia"/>
          <w:bCs/>
          <w:sz w:val="28"/>
          <w:szCs w:val="28"/>
        </w:rPr>
        <w:t>邮箱：</w:t>
      </w:r>
      <w:r w:rsidR="006D17E1" w:rsidRPr="006D17E1">
        <w:rPr>
          <w:bCs/>
          <w:sz w:val="28"/>
          <w:szCs w:val="28"/>
        </w:rPr>
        <w:t>pumch_psycho@163.com</w:t>
      </w:r>
      <w:hyperlink r:id="rId8" w:history="1">
        <w:r w:rsidR="00B72121" w:rsidRPr="00546FA6">
          <w:rPr>
            <w:rFonts w:ascii="宋体" w:hAnsi="宋体" w:hint="eastAsia"/>
            <w:bCs/>
            <w:sz w:val="28"/>
            <w:szCs w:val="28"/>
          </w:rPr>
          <w:t>，</w:t>
        </w:r>
        <w:r w:rsidR="00B72121" w:rsidRPr="00D55AFF">
          <w:rPr>
            <w:rFonts w:ascii="宋体" w:hAnsi="宋体" w:hint="eastAsia"/>
            <w:bCs/>
            <w:sz w:val="28"/>
            <w:szCs w:val="28"/>
          </w:rPr>
          <w:t>传真：</w:t>
        </w:r>
      </w:hyperlink>
      <w:r w:rsidRPr="000A4181">
        <w:rPr>
          <w:rFonts w:ascii="宋体" w:hAnsi="宋体" w:hint="eastAsia"/>
          <w:bCs/>
          <w:sz w:val="28"/>
          <w:szCs w:val="28"/>
        </w:rPr>
        <w:t>010-69156066</w:t>
      </w:r>
    </w:p>
    <w:p w:rsidR="00B72121" w:rsidRPr="006034F2" w:rsidRDefault="00B72121" w:rsidP="006034F2">
      <w:pPr>
        <w:snapToGrid w:val="0"/>
        <w:spacing w:line="312" w:lineRule="auto"/>
        <w:ind w:leftChars="1" w:left="2526" w:rightChars="-68" w:right="-143" w:hangingChars="898" w:hanging="2524"/>
        <w:rPr>
          <w:rFonts w:ascii="宋体" w:hAnsi="宋体"/>
          <w:bCs/>
          <w:sz w:val="28"/>
          <w:szCs w:val="28"/>
        </w:rPr>
      </w:pPr>
      <w:r w:rsidRPr="006034F2">
        <w:rPr>
          <w:rFonts w:ascii="宋体" w:hAnsi="宋体" w:hint="eastAsia"/>
          <w:b/>
          <w:bCs/>
          <w:sz w:val="28"/>
          <w:szCs w:val="28"/>
        </w:rPr>
        <w:t>业务咨询：</w:t>
      </w:r>
      <w:r w:rsidRPr="006034F2">
        <w:rPr>
          <w:rFonts w:ascii="宋体" w:hAnsi="宋体" w:hint="eastAsia"/>
          <w:bCs/>
          <w:sz w:val="28"/>
          <w:szCs w:val="28"/>
        </w:rPr>
        <w:t>姜忆南</w:t>
      </w:r>
      <w:r w:rsidRPr="006034F2">
        <w:rPr>
          <w:rFonts w:ascii="宋体" w:hAnsi="宋体"/>
          <w:bCs/>
          <w:sz w:val="28"/>
          <w:szCs w:val="28"/>
        </w:rPr>
        <w:t>13810056149</w:t>
      </w:r>
    </w:p>
    <w:p w:rsidR="00B72121" w:rsidRPr="007245B9" w:rsidRDefault="00B72121" w:rsidP="001C515F">
      <w:pPr>
        <w:snapToGrid w:val="0"/>
        <w:spacing w:line="312" w:lineRule="auto"/>
        <w:ind w:leftChars="1" w:left="2166" w:rightChars="-68" w:right="-143" w:hangingChars="898" w:hanging="2164"/>
        <w:rPr>
          <w:rFonts w:ascii="宋体" w:hAnsi="宋体"/>
          <w:b/>
          <w:color w:val="000000"/>
          <w:sz w:val="24"/>
          <w:szCs w:val="28"/>
        </w:rPr>
      </w:pPr>
    </w:p>
    <w:p w:rsidR="00B72121" w:rsidRPr="007245B9" w:rsidRDefault="00B72121" w:rsidP="001C515F">
      <w:pPr>
        <w:pStyle w:val="a7"/>
        <w:spacing w:line="276" w:lineRule="auto"/>
        <w:ind w:left="703" w:rightChars="66" w:right="139" w:firstLineChars="0" w:firstLine="0"/>
        <w:jc w:val="right"/>
        <w:rPr>
          <w:rFonts w:ascii="宋体"/>
          <w:b/>
          <w:color w:val="000000"/>
          <w:sz w:val="24"/>
          <w:szCs w:val="28"/>
        </w:rPr>
      </w:pPr>
      <w:r w:rsidRPr="007245B9">
        <w:rPr>
          <w:rFonts w:ascii="宋体" w:hAnsi="宋体" w:hint="eastAsia"/>
          <w:b/>
          <w:color w:val="000000"/>
          <w:sz w:val="24"/>
          <w:szCs w:val="28"/>
        </w:rPr>
        <w:t>中国医师协会精神科医师分会</w:t>
      </w:r>
      <w:r w:rsidR="000A4181">
        <w:rPr>
          <w:rFonts w:ascii="宋体" w:hAnsi="宋体" w:hint="eastAsia"/>
          <w:b/>
          <w:color w:val="000000"/>
          <w:sz w:val="24"/>
          <w:szCs w:val="28"/>
        </w:rPr>
        <w:t>综合医院精神卫生联盟</w:t>
      </w:r>
    </w:p>
    <w:p w:rsidR="00B72121" w:rsidRPr="007245B9" w:rsidRDefault="00B72121" w:rsidP="001C515F">
      <w:pPr>
        <w:pStyle w:val="a7"/>
        <w:spacing w:line="276" w:lineRule="auto"/>
        <w:ind w:left="703" w:rightChars="66" w:right="139" w:firstLineChars="0" w:firstLine="0"/>
        <w:jc w:val="right"/>
        <w:rPr>
          <w:rFonts w:ascii="宋体"/>
          <w:b/>
          <w:color w:val="000000"/>
          <w:sz w:val="24"/>
          <w:szCs w:val="28"/>
        </w:rPr>
      </w:pPr>
      <w:r w:rsidRPr="007245B9">
        <w:rPr>
          <w:rFonts w:ascii="宋体" w:hAnsi="宋体" w:hint="eastAsia"/>
          <w:b/>
          <w:color w:val="000000"/>
          <w:sz w:val="24"/>
          <w:szCs w:val="28"/>
        </w:rPr>
        <w:t>二〇一四年</w:t>
      </w:r>
      <w:r w:rsidR="006077B2">
        <w:rPr>
          <w:rFonts w:ascii="宋体" w:hAnsi="宋体" w:hint="eastAsia"/>
          <w:b/>
          <w:color w:val="000000"/>
          <w:sz w:val="24"/>
          <w:szCs w:val="28"/>
        </w:rPr>
        <w:t>十</w:t>
      </w:r>
      <w:r w:rsidRPr="007245B9">
        <w:rPr>
          <w:rFonts w:ascii="宋体" w:hAnsi="宋体" w:hint="eastAsia"/>
          <w:b/>
          <w:color w:val="000000"/>
          <w:sz w:val="24"/>
          <w:szCs w:val="28"/>
        </w:rPr>
        <w:t>月</w:t>
      </w:r>
      <w:r w:rsidR="000A4181">
        <w:rPr>
          <w:rFonts w:ascii="宋体" w:hAnsi="宋体" w:hint="eastAsia"/>
          <w:b/>
          <w:color w:val="000000"/>
          <w:sz w:val="24"/>
          <w:szCs w:val="28"/>
        </w:rPr>
        <w:t>十七</w:t>
      </w:r>
      <w:r w:rsidRPr="007245B9">
        <w:rPr>
          <w:rFonts w:ascii="宋体" w:hAnsi="宋体" w:hint="eastAsia"/>
          <w:b/>
          <w:color w:val="000000"/>
          <w:sz w:val="24"/>
          <w:szCs w:val="28"/>
        </w:rPr>
        <w:t>日</w:t>
      </w:r>
    </w:p>
    <w:p w:rsidR="00B72121" w:rsidRPr="007245B9" w:rsidRDefault="00B72121">
      <w:pPr>
        <w:widowControl/>
        <w:jc w:val="left"/>
        <w:rPr>
          <w:rFonts w:ascii="宋体"/>
          <w:b/>
          <w:color w:val="000000"/>
          <w:sz w:val="24"/>
          <w:szCs w:val="28"/>
        </w:rPr>
      </w:pPr>
      <w:r w:rsidRPr="007245B9">
        <w:rPr>
          <w:rFonts w:ascii="宋体"/>
          <w:b/>
          <w:color w:val="000000"/>
          <w:sz w:val="24"/>
          <w:szCs w:val="28"/>
        </w:rPr>
        <w:br w:type="page"/>
      </w:r>
    </w:p>
    <w:p w:rsidR="00D55AFF" w:rsidRDefault="00FE718C" w:rsidP="001C515F">
      <w:pPr>
        <w:adjustRightInd w:val="0"/>
        <w:ind w:rightChars="-68" w:right="-143"/>
        <w:jc w:val="center"/>
        <w:rPr>
          <w:rFonts w:ascii="方正粗雅宋_GBK" w:eastAsia="方正粗雅宋_GBK" w:hAnsi="方正粗雅宋_GBK"/>
          <w:b/>
          <w:bCs/>
          <w:color w:val="FF0000"/>
          <w:spacing w:val="40"/>
          <w:w w:val="90"/>
          <w:sz w:val="72"/>
          <w:szCs w:val="72"/>
        </w:rPr>
      </w:pPr>
      <w:r w:rsidRPr="00FE718C">
        <w:rPr>
          <w:noProof/>
        </w:rPr>
        <w:lastRenderedPageBreak/>
        <w:pict>
          <v:line id="_x0000_s1027" style="position:absolute;left:0;text-align:left;flip:y;z-index:251660288;visibility:visible" from="-9pt,45.9pt" to="482.2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" strokecolor="red" strokeweight="2.25pt"/>
        </w:pict>
      </w:r>
      <w:r w:rsidR="00D55AFF" w:rsidRPr="00712644">
        <w:rPr>
          <w:rFonts w:ascii="方正粗雅宋_GBK" w:eastAsia="方正粗雅宋_GBK" w:hAnsi="方正粗雅宋_GBK" w:hint="eastAsia"/>
          <w:b/>
          <w:bCs/>
          <w:color w:val="FF0000"/>
          <w:spacing w:val="40"/>
          <w:w w:val="90"/>
          <w:sz w:val="72"/>
          <w:szCs w:val="72"/>
        </w:rPr>
        <w:t>中国医师协会精神科医师分会</w:t>
      </w:r>
    </w:p>
    <w:p w:rsidR="00D55AFF" w:rsidRDefault="00D55AFF" w:rsidP="001C515F">
      <w:pPr>
        <w:adjustRightInd w:val="0"/>
        <w:ind w:rightChars="-68" w:right="-143"/>
        <w:jc w:val="center"/>
        <w:rPr>
          <w:rFonts w:ascii="宋体" w:hAnsi="宋体"/>
          <w:b/>
          <w:color w:val="000000"/>
          <w:sz w:val="36"/>
          <w:szCs w:val="28"/>
        </w:rPr>
      </w:pPr>
    </w:p>
    <w:p w:rsidR="00B72121" w:rsidRPr="00D55AFF" w:rsidRDefault="00B72121" w:rsidP="001C515F">
      <w:pPr>
        <w:adjustRightInd w:val="0"/>
        <w:ind w:rightChars="-68" w:right="-143"/>
        <w:jc w:val="center"/>
        <w:rPr>
          <w:rFonts w:ascii="宋体"/>
          <w:b/>
          <w:color w:val="000000"/>
          <w:sz w:val="36"/>
          <w:szCs w:val="28"/>
        </w:rPr>
      </w:pPr>
      <w:r w:rsidRPr="00D55AFF">
        <w:rPr>
          <w:rFonts w:ascii="宋体" w:hAnsi="宋体" w:hint="eastAsia"/>
          <w:b/>
          <w:color w:val="000000"/>
          <w:sz w:val="36"/>
          <w:szCs w:val="28"/>
        </w:rPr>
        <w:t>中国医师协会精神科医师分会</w:t>
      </w:r>
    </w:p>
    <w:p w:rsidR="00D55AFF" w:rsidRPr="00D55AFF" w:rsidRDefault="00B72121" w:rsidP="00644441">
      <w:pPr>
        <w:jc w:val="center"/>
        <w:rPr>
          <w:rFonts w:ascii="宋体"/>
          <w:b/>
          <w:color w:val="000000"/>
          <w:sz w:val="32"/>
          <w:szCs w:val="28"/>
        </w:rPr>
      </w:pPr>
      <w:r w:rsidRPr="00D55AFF">
        <w:rPr>
          <w:rFonts w:ascii="宋体" w:hAnsi="宋体" w:hint="eastAsia"/>
          <w:b/>
          <w:color w:val="000000"/>
          <w:sz w:val="32"/>
          <w:szCs w:val="28"/>
        </w:rPr>
        <w:t>报名回执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2"/>
        <w:gridCol w:w="2436"/>
        <w:gridCol w:w="992"/>
        <w:gridCol w:w="426"/>
        <w:gridCol w:w="708"/>
        <w:gridCol w:w="1134"/>
        <w:gridCol w:w="1560"/>
      </w:tblGrid>
      <w:tr w:rsidR="00B72121" w:rsidRPr="007245B9" w:rsidTr="00644441">
        <w:trPr>
          <w:trHeight w:val="397"/>
        </w:trPr>
        <w:tc>
          <w:tcPr>
            <w:tcW w:w="2242" w:type="dxa"/>
          </w:tcPr>
          <w:p w:rsidR="00B72121" w:rsidRPr="007245B9" w:rsidRDefault="00B72121" w:rsidP="00644441">
            <w:pPr>
              <w:snapToGrid w:val="0"/>
              <w:spacing w:line="480" w:lineRule="exact"/>
              <w:jc w:val="left"/>
              <w:rPr>
                <w:rFonts w:ascii="宋体"/>
                <w:b/>
                <w:color w:val="000000"/>
                <w:sz w:val="24"/>
                <w:szCs w:val="28"/>
              </w:rPr>
            </w:pPr>
            <w:r w:rsidRPr="00644441">
              <w:rPr>
                <w:rFonts w:ascii="宋体" w:hAnsi="宋体" w:hint="eastAsia"/>
                <w:b/>
                <w:color w:val="000000"/>
                <w:sz w:val="24"/>
                <w:szCs w:val="28"/>
              </w:rPr>
              <w:t>姓名</w:t>
            </w:r>
          </w:p>
        </w:tc>
        <w:tc>
          <w:tcPr>
            <w:tcW w:w="2436" w:type="dxa"/>
          </w:tcPr>
          <w:p w:rsidR="00B72121" w:rsidRPr="007245B9" w:rsidRDefault="00B72121" w:rsidP="00644441">
            <w:pPr>
              <w:snapToGrid w:val="0"/>
              <w:spacing w:line="480" w:lineRule="exact"/>
              <w:jc w:val="center"/>
              <w:rPr>
                <w:rFonts w:ascii="宋体"/>
                <w:b/>
                <w:color w:val="000000"/>
                <w:sz w:val="24"/>
                <w:szCs w:val="28"/>
              </w:rPr>
            </w:pPr>
          </w:p>
        </w:tc>
        <w:tc>
          <w:tcPr>
            <w:tcW w:w="992" w:type="dxa"/>
          </w:tcPr>
          <w:p w:rsidR="00B72121" w:rsidRPr="007245B9" w:rsidRDefault="00B72121" w:rsidP="00644441">
            <w:pPr>
              <w:snapToGrid w:val="0"/>
              <w:spacing w:line="480" w:lineRule="exact"/>
              <w:jc w:val="left"/>
              <w:rPr>
                <w:rFonts w:ascii="宋体"/>
                <w:b/>
                <w:color w:val="000000"/>
                <w:sz w:val="24"/>
                <w:szCs w:val="28"/>
              </w:rPr>
            </w:pPr>
            <w:r w:rsidRPr="00644441">
              <w:rPr>
                <w:rFonts w:ascii="宋体" w:hAnsi="宋体" w:hint="eastAsia"/>
                <w:b/>
                <w:color w:val="000000"/>
                <w:sz w:val="24"/>
                <w:szCs w:val="28"/>
              </w:rPr>
              <w:t>性别</w:t>
            </w:r>
          </w:p>
        </w:tc>
        <w:tc>
          <w:tcPr>
            <w:tcW w:w="1134" w:type="dxa"/>
            <w:gridSpan w:val="2"/>
          </w:tcPr>
          <w:p w:rsidR="00B72121" w:rsidRPr="007245B9" w:rsidRDefault="00B72121" w:rsidP="00644441">
            <w:pPr>
              <w:snapToGrid w:val="0"/>
              <w:spacing w:line="480" w:lineRule="exact"/>
              <w:jc w:val="left"/>
              <w:rPr>
                <w:rFonts w:ascii="宋体"/>
                <w:b/>
                <w:color w:val="000000"/>
                <w:sz w:val="24"/>
                <w:szCs w:val="28"/>
              </w:rPr>
            </w:pPr>
          </w:p>
        </w:tc>
        <w:tc>
          <w:tcPr>
            <w:tcW w:w="1134" w:type="dxa"/>
          </w:tcPr>
          <w:p w:rsidR="00B72121" w:rsidRPr="007245B9" w:rsidRDefault="00B72121" w:rsidP="00644441">
            <w:pPr>
              <w:snapToGrid w:val="0"/>
              <w:spacing w:line="480" w:lineRule="exact"/>
              <w:jc w:val="left"/>
              <w:rPr>
                <w:rFonts w:ascii="宋体"/>
                <w:b/>
                <w:color w:val="000000"/>
                <w:sz w:val="24"/>
                <w:szCs w:val="28"/>
              </w:rPr>
            </w:pPr>
            <w:r w:rsidRPr="00644441">
              <w:rPr>
                <w:rFonts w:ascii="宋体" w:hAnsi="宋体" w:hint="eastAsia"/>
                <w:b/>
                <w:color w:val="000000"/>
                <w:sz w:val="24"/>
                <w:szCs w:val="28"/>
              </w:rPr>
              <w:t>学历</w:t>
            </w:r>
          </w:p>
        </w:tc>
        <w:tc>
          <w:tcPr>
            <w:tcW w:w="1560" w:type="dxa"/>
          </w:tcPr>
          <w:p w:rsidR="00B72121" w:rsidRPr="007245B9" w:rsidRDefault="00B72121" w:rsidP="00644441">
            <w:pPr>
              <w:snapToGrid w:val="0"/>
              <w:spacing w:line="480" w:lineRule="exact"/>
              <w:jc w:val="center"/>
              <w:rPr>
                <w:rFonts w:ascii="宋体"/>
                <w:b/>
                <w:color w:val="000000"/>
                <w:sz w:val="24"/>
                <w:szCs w:val="28"/>
              </w:rPr>
            </w:pPr>
          </w:p>
        </w:tc>
      </w:tr>
      <w:tr w:rsidR="00B72121" w:rsidRPr="007245B9" w:rsidTr="00644441">
        <w:trPr>
          <w:trHeight w:val="397"/>
        </w:trPr>
        <w:tc>
          <w:tcPr>
            <w:tcW w:w="2242" w:type="dxa"/>
          </w:tcPr>
          <w:p w:rsidR="00B72121" w:rsidRPr="007245B9" w:rsidRDefault="00B72121" w:rsidP="001C515F">
            <w:pPr>
              <w:snapToGrid w:val="0"/>
              <w:spacing w:line="480" w:lineRule="exact"/>
              <w:ind w:rightChars="-51" w:right="-107"/>
              <w:jc w:val="left"/>
              <w:rPr>
                <w:rFonts w:ascii="宋体"/>
                <w:b/>
                <w:color w:val="000000"/>
                <w:sz w:val="24"/>
                <w:szCs w:val="28"/>
              </w:rPr>
            </w:pPr>
            <w:r w:rsidRPr="00644441">
              <w:rPr>
                <w:rFonts w:ascii="宋体" w:hAnsi="宋体" w:hint="eastAsia"/>
                <w:b/>
                <w:color w:val="000000"/>
                <w:sz w:val="24"/>
                <w:szCs w:val="28"/>
              </w:rPr>
              <w:t>职称</w:t>
            </w:r>
          </w:p>
        </w:tc>
        <w:tc>
          <w:tcPr>
            <w:tcW w:w="2436" w:type="dxa"/>
          </w:tcPr>
          <w:p w:rsidR="00B72121" w:rsidRPr="007245B9" w:rsidRDefault="00B72121" w:rsidP="00644441">
            <w:pPr>
              <w:snapToGrid w:val="0"/>
              <w:spacing w:line="480" w:lineRule="exact"/>
              <w:jc w:val="center"/>
              <w:rPr>
                <w:rFonts w:ascii="宋体"/>
                <w:b/>
                <w:color w:val="000000"/>
                <w:sz w:val="24"/>
                <w:szCs w:val="28"/>
              </w:rPr>
            </w:pPr>
          </w:p>
        </w:tc>
        <w:tc>
          <w:tcPr>
            <w:tcW w:w="1418" w:type="dxa"/>
            <w:gridSpan w:val="2"/>
          </w:tcPr>
          <w:p w:rsidR="00B72121" w:rsidRPr="007245B9" w:rsidRDefault="00B72121" w:rsidP="00644441">
            <w:pPr>
              <w:snapToGrid w:val="0"/>
              <w:spacing w:line="480" w:lineRule="exact"/>
              <w:jc w:val="left"/>
              <w:rPr>
                <w:rFonts w:ascii="宋体"/>
                <w:b/>
                <w:color w:val="000000"/>
                <w:sz w:val="24"/>
                <w:szCs w:val="28"/>
              </w:rPr>
            </w:pPr>
            <w:r w:rsidRPr="00644441">
              <w:rPr>
                <w:rFonts w:ascii="宋体" w:hAnsi="宋体" w:hint="eastAsia"/>
                <w:b/>
                <w:color w:val="000000"/>
                <w:sz w:val="24"/>
                <w:szCs w:val="28"/>
              </w:rPr>
              <w:t>职务</w:t>
            </w:r>
          </w:p>
        </w:tc>
        <w:tc>
          <w:tcPr>
            <w:tcW w:w="3402" w:type="dxa"/>
            <w:gridSpan w:val="3"/>
          </w:tcPr>
          <w:p w:rsidR="00B72121" w:rsidRPr="007245B9" w:rsidRDefault="00B72121" w:rsidP="00644441">
            <w:pPr>
              <w:snapToGrid w:val="0"/>
              <w:spacing w:line="480" w:lineRule="exact"/>
              <w:jc w:val="center"/>
              <w:rPr>
                <w:rFonts w:ascii="宋体"/>
                <w:b/>
                <w:color w:val="000000"/>
                <w:sz w:val="24"/>
                <w:szCs w:val="28"/>
              </w:rPr>
            </w:pPr>
          </w:p>
        </w:tc>
      </w:tr>
      <w:tr w:rsidR="00B72121" w:rsidRPr="007245B9" w:rsidTr="00644441">
        <w:trPr>
          <w:trHeight w:val="397"/>
        </w:trPr>
        <w:tc>
          <w:tcPr>
            <w:tcW w:w="2242" w:type="dxa"/>
          </w:tcPr>
          <w:p w:rsidR="00B72121" w:rsidRPr="007245B9" w:rsidRDefault="00B72121" w:rsidP="001C515F">
            <w:pPr>
              <w:snapToGrid w:val="0"/>
              <w:spacing w:line="480" w:lineRule="exact"/>
              <w:ind w:rightChars="-51" w:right="-107"/>
              <w:jc w:val="left"/>
              <w:rPr>
                <w:rFonts w:ascii="宋体"/>
                <w:b/>
                <w:color w:val="000000"/>
                <w:sz w:val="24"/>
                <w:szCs w:val="28"/>
              </w:rPr>
            </w:pPr>
            <w:r w:rsidRPr="00644441">
              <w:rPr>
                <w:rFonts w:ascii="宋体" w:hAnsi="宋体" w:hint="eastAsia"/>
                <w:b/>
                <w:color w:val="000000"/>
                <w:sz w:val="24"/>
                <w:szCs w:val="28"/>
              </w:rPr>
              <w:t>单位</w:t>
            </w:r>
          </w:p>
        </w:tc>
        <w:tc>
          <w:tcPr>
            <w:tcW w:w="2436" w:type="dxa"/>
          </w:tcPr>
          <w:p w:rsidR="00B72121" w:rsidRPr="007245B9" w:rsidRDefault="00B72121" w:rsidP="00644441">
            <w:pPr>
              <w:snapToGrid w:val="0"/>
              <w:spacing w:line="480" w:lineRule="exact"/>
              <w:jc w:val="center"/>
              <w:rPr>
                <w:rFonts w:ascii="宋体"/>
                <w:b/>
                <w:color w:val="000000"/>
                <w:sz w:val="24"/>
                <w:szCs w:val="28"/>
              </w:rPr>
            </w:pPr>
          </w:p>
        </w:tc>
        <w:tc>
          <w:tcPr>
            <w:tcW w:w="1418" w:type="dxa"/>
            <w:gridSpan w:val="2"/>
          </w:tcPr>
          <w:p w:rsidR="00B72121" w:rsidRPr="007245B9" w:rsidRDefault="00B72121" w:rsidP="00644441">
            <w:pPr>
              <w:snapToGrid w:val="0"/>
              <w:spacing w:line="480" w:lineRule="exact"/>
              <w:jc w:val="left"/>
              <w:rPr>
                <w:rFonts w:ascii="宋体"/>
                <w:b/>
                <w:color w:val="000000"/>
                <w:sz w:val="24"/>
                <w:szCs w:val="28"/>
              </w:rPr>
            </w:pPr>
            <w:r w:rsidRPr="00644441">
              <w:rPr>
                <w:rFonts w:ascii="宋体" w:hAnsi="宋体" w:hint="eastAsia"/>
                <w:b/>
                <w:color w:val="000000"/>
                <w:sz w:val="24"/>
                <w:szCs w:val="28"/>
              </w:rPr>
              <w:t>专业</w:t>
            </w:r>
          </w:p>
        </w:tc>
        <w:tc>
          <w:tcPr>
            <w:tcW w:w="3402" w:type="dxa"/>
            <w:gridSpan w:val="3"/>
          </w:tcPr>
          <w:p w:rsidR="00B72121" w:rsidRPr="007245B9" w:rsidRDefault="00B72121" w:rsidP="00644441">
            <w:pPr>
              <w:snapToGrid w:val="0"/>
              <w:spacing w:line="480" w:lineRule="exact"/>
              <w:jc w:val="center"/>
              <w:rPr>
                <w:rFonts w:ascii="宋体"/>
                <w:b/>
                <w:color w:val="000000"/>
                <w:sz w:val="24"/>
                <w:szCs w:val="28"/>
              </w:rPr>
            </w:pPr>
          </w:p>
        </w:tc>
      </w:tr>
      <w:tr w:rsidR="00B72121" w:rsidRPr="007245B9" w:rsidTr="00644441">
        <w:trPr>
          <w:trHeight w:val="397"/>
        </w:trPr>
        <w:tc>
          <w:tcPr>
            <w:tcW w:w="2242" w:type="dxa"/>
            <w:vAlign w:val="center"/>
          </w:tcPr>
          <w:p w:rsidR="00B72121" w:rsidRPr="007245B9" w:rsidRDefault="00B72121" w:rsidP="00644441">
            <w:pPr>
              <w:snapToGrid w:val="0"/>
              <w:spacing w:line="480" w:lineRule="exact"/>
              <w:jc w:val="left"/>
              <w:rPr>
                <w:rFonts w:ascii="宋体"/>
                <w:b/>
                <w:color w:val="000000"/>
                <w:sz w:val="24"/>
                <w:szCs w:val="28"/>
              </w:rPr>
            </w:pPr>
            <w:r w:rsidRPr="00644441">
              <w:rPr>
                <w:rFonts w:ascii="宋体" w:hAnsi="宋体" w:hint="eastAsia"/>
                <w:b/>
                <w:color w:val="000000"/>
                <w:sz w:val="24"/>
                <w:szCs w:val="28"/>
              </w:rPr>
              <w:t>座机</w:t>
            </w:r>
          </w:p>
        </w:tc>
        <w:tc>
          <w:tcPr>
            <w:tcW w:w="2436" w:type="dxa"/>
          </w:tcPr>
          <w:p w:rsidR="00B72121" w:rsidRPr="007245B9" w:rsidRDefault="00B72121" w:rsidP="00644441">
            <w:pPr>
              <w:snapToGrid w:val="0"/>
              <w:spacing w:line="480" w:lineRule="exact"/>
              <w:jc w:val="center"/>
              <w:rPr>
                <w:rFonts w:ascii="宋体"/>
                <w:b/>
                <w:color w:val="000000"/>
                <w:sz w:val="24"/>
                <w:szCs w:val="28"/>
              </w:rPr>
            </w:pPr>
          </w:p>
        </w:tc>
        <w:tc>
          <w:tcPr>
            <w:tcW w:w="1418" w:type="dxa"/>
            <w:gridSpan w:val="2"/>
          </w:tcPr>
          <w:p w:rsidR="00B72121" w:rsidRPr="007245B9" w:rsidRDefault="00B72121" w:rsidP="00644441">
            <w:pPr>
              <w:snapToGrid w:val="0"/>
              <w:spacing w:line="480" w:lineRule="exact"/>
              <w:jc w:val="left"/>
              <w:rPr>
                <w:rFonts w:ascii="宋体"/>
                <w:b/>
                <w:color w:val="000000"/>
                <w:sz w:val="24"/>
                <w:szCs w:val="28"/>
              </w:rPr>
            </w:pPr>
            <w:r w:rsidRPr="00644441">
              <w:rPr>
                <w:rFonts w:ascii="宋体" w:hAnsi="宋体" w:hint="eastAsia"/>
                <w:b/>
                <w:color w:val="000000"/>
                <w:sz w:val="24"/>
                <w:szCs w:val="28"/>
              </w:rPr>
              <w:t>移动电话</w:t>
            </w:r>
          </w:p>
        </w:tc>
        <w:tc>
          <w:tcPr>
            <w:tcW w:w="3402" w:type="dxa"/>
            <w:gridSpan w:val="3"/>
          </w:tcPr>
          <w:p w:rsidR="00B72121" w:rsidRPr="007245B9" w:rsidRDefault="00B72121" w:rsidP="00644441">
            <w:pPr>
              <w:snapToGrid w:val="0"/>
              <w:spacing w:line="480" w:lineRule="exact"/>
              <w:jc w:val="center"/>
              <w:rPr>
                <w:rFonts w:ascii="宋体"/>
                <w:b/>
                <w:color w:val="000000"/>
                <w:sz w:val="24"/>
                <w:szCs w:val="28"/>
              </w:rPr>
            </w:pPr>
          </w:p>
        </w:tc>
      </w:tr>
      <w:tr w:rsidR="00B72121" w:rsidRPr="007245B9" w:rsidTr="00644441">
        <w:trPr>
          <w:trHeight w:val="397"/>
        </w:trPr>
        <w:tc>
          <w:tcPr>
            <w:tcW w:w="2242" w:type="dxa"/>
            <w:vAlign w:val="center"/>
          </w:tcPr>
          <w:p w:rsidR="00B72121" w:rsidRPr="007245B9" w:rsidRDefault="00B72121" w:rsidP="00644441">
            <w:pPr>
              <w:snapToGrid w:val="0"/>
              <w:spacing w:line="480" w:lineRule="exact"/>
              <w:jc w:val="left"/>
              <w:rPr>
                <w:rFonts w:ascii="宋体"/>
                <w:b/>
                <w:color w:val="000000"/>
                <w:sz w:val="24"/>
                <w:szCs w:val="28"/>
              </w:rPr>
            </w:pPr>
            <w:r w:rsidRPr="00644441">
              <w:rPr>
                <w:rFonts w:ascii="宋体" w:hAnsi="宋体"/>
                <w:b/>
                <w:color w:val="000000"/>
                <w:sz w:val="24"/>
                <w:szCs w:val="28"/>
              </w:rPr>
              <w:t>E-mail</w:t>
            </w:r>
          </w:p>
        </w:tc>
        <w:tc>
          <w:tcPr>
            <w:tcW w:w="7256" w:type="dxa"/>
            <w:gridSpan w:val="6"/>
          </w:tcPr>
          <w:p w:rsidR="00B72121" w:rsidRPr="007245B9" w:rsidRDefault="00B72121" w:rsidP="00644441">
            <w:pPr>
              <w:snapToGrid w:val="0"/>
              <w:spacing w:line="480" w:lineRule="exact"/>
              <w:jc w:val="center"/>
              <w:rPr>
                <w:rFonts w:ascii="宋体"/>
                <w:b/>
                <w:color w:val="000000"/>
                <w:sz w:val="24"/>
                <w:szCs w:val="28"/>
              </w:rPr>
            </w:pPr>
          </w:p>
        </w:tc>
      </w:tr>
      <w:tr w:rsidR="00B72121" w:rsidRPr="007245B9" w:rsidTr="00644441">
        <w:trPr>
          <w:trHeight w:val="397"/>
        </w:trPr>
        <w:tc>
          <w:tcPr>
            <w:tcW w:w="2242" w:type="dxa"/>
            <w:vAlign w:val="center"/>
          </w:tcPr>
          <w:p w:rsidR="00332DD4" w:rsidRDefault="00332DD4" w:rsidP="00332DD4">
            <w:pPr>
              <w:snapToGrid w:val="0"/>
              <w:spacing w:line="480" w:lineRule="exact"/>
              <w:ind w:leftChars="-1" w:left="-2" w:firstLine="1"/>
              <w:jc w:val="left"/>
              <w:rPr>
                <w:rFonts w:ascii="宋体"/>
                <w:b/>
                <w:color w:val="000000"/>
                <w:sz w:val="24"/>
                <w:szCs w:val="28"/>
              </w:rPr>
            </w:pPr>
            <w:bookmarkStart w:id="0" w:name="_GoBack"/>
            <w:bookmarkEnd w:id="0"/>
            <w:r>
              <w:rPr>
                <w:rFonts w:ascii="宋体" w:hint="eastAsia"/>
                <w:b/>
                <w:color w:val="000000"/>
                <w:sz w:val="24"/>
                <w:szCs w:val="28"/>
              </w:rPr>
              <w:t>既往经历</w:t>
            </w:r>
          </w:p>
          <w:p w:rsidR="00B72121" w:rsidRPr="007245B9" w:rsidRDefault="00332DD4" w:rsidP="001C515F">
            <w:pPr>
              <w:snapToGrid w:val="0"/>
              <w:spacing w:line="480" w:lineRule="exact"/>
              <w:ind w:leftChars="-51" w:left="-1" w:hangingChars="44" w:hanging="106"/>
              <w:jc w:val="left"/>
              <w:rPr>
                <w:rFonts w:ascii="宋体"/>
                <w:b/>
                <w:color w:val="000000"/>
                <w:sz w:val="24"/>
                <w:szCs w:val="28"/>
              </w:rPr>
            </w:pPr>
            <w:r>
              <w:rPr>
                <w:rFonts w:ascii="宋体" w:hint="eastAsia"/>
                <w:b/>
                <w:color w:val="000000"/>
                <w:sz w:val="24"/>
                <w:szCs w:val="28"/>
              </w:rPr>
              <w:t>（参加培训或作为讲者培训他人）</w:t>
            </w:r>
          </w:p>
        </w:tc>
        <w:tc>
          <w:tcPr>
            <w:tcW w:w="7256" w:type="dxa"/>
            <w:gridSpan w:val="6"/>
          </w:tcPr>
          <w:p w:rsidR="00B72121" w:rsidRPr="007245B9" w:rsidRDefault="00B72121" w:rsidP="00644441">
            <w:pPr>
              <w:snapToGrid w:val="0"/>
              <w:spacing w:line="480" w:lineRule="exact"/>
              <w:jc w:val="center"/>
              <w:rPr>
                <w:rFonts w:ascii="宋体"/>
                <w:b/>
                <w:color w:val="000000"/>
                <w:sz w:val="24"/>
                <w:szCs w:val="28"/>
              </w:rPr>
            </w:pPr>
          </w:p>
        </w:tc>
      </w:tr>
      <w:tr w:rsidR="00B72121" w:rsidRPr="007245B9" w:rsidTr="00644441">
        <w:trPr>
          <w:trHeight w:val="723"/>
        </w:trPr>
        <w:tc>
          <w:tcPr>
            <w:tcW w:w="2242" w:type="dxa"/>
            <w:vAlign w:val="center"/>
          </w:tcPr>
          <w:p w:rsidR="00B72121" w:rsidRPr="007245B9" w:rsidRDefault="00B72121" w:rsidP="00644441">
            <w:pPr>
              <w:snapToGrid w:val="0"/>
              <w:spacing w:line="480" w:lineRule="exact"/>
              <w:jc w:val="left"/>
              <w:rPr>
                <w:rFonts w:ascii="宋体"/>
                <w:b/>
                <w:color w:val="000000"/>
                <w:sz w:val="24"/>
                <w:szCs w:val="28"/>
              </w:rPr>
            </w:pPr>
            <w:r w:rsidRPr="00644441">
              <w:rPr>
                <w:rFonts w:ascii="宋体" w:hAnsi="宋体" w:hint="eastAsia"/>
                <w:b/>
                <w:color w:val="000000"/>
                <w:sz w:val="24"/>
                <w:szCs w:val="28"/>
              </w:rPr>
              <w:t>通讯地址及邮编</w:t>
            </w:r>
          </w:p>
        </w:tc>
        <w:tc>
          <w:tcPr>
            <w:tcW w:w="7256" w:type="dxa"/>
            <w:gridSpan w:val="6"/>
          </w:tcPr>
          <w:p w:rsidR="00B72121" w:rsidRPr="007245B9" w:rsidRDefault="00B72121" w:rsidP="00644441">
            <w:pPr>
              <w:snapToGrid w:val="0"/>
              <w:spacing w:line="480" w:lineRule="exact"/>
              <w:jc w:val="center"/>
              <w:rPr>
                <w:rFonts w:ascii="宋体"/>
                <w:b/>
                <w:color w:val="000000"/>
                <w:sz w:val="24"/>
                <w:szCs w:val="28"/>
              </w:rPr>
            </w:pPr>
          </w:p>
        </w:tc>
      </w:tr>
      <w:tr w:rsidR="00B72121" w:rsidRPr="007245B9" w:rsidTr="007245B9">
        <w:trPr>
          <w:trHeight w:val="397"/>
        </w:trPr>
        <w:tc>
          <w:tcPr>
            <w:tcW w:w="2242" w:type="dxa"/>
          </w:tcPr>
          <w:p w:rsidR="00B72121" w:rsidRPr="00644441" w:rsidRDefault="006077B2" w:rsidP="0027494E">
            <w:pPr>
              <w:snapToGrid w:val="0"/>
              <w:spacing w:line="480" w:lineRule="exact"/>
              <w:jc w:val="left"/>
              <w:rPr>
                <w:rFonts w:ascii="宋体"/>
                <w:b/>
                <w:color w:val="000000"/>
                <w:sz w:val="24"/>
                <w:szCs w:val="28"/>
              </w:rPr>
            </w:pPr>
            <w:r>
              <w:rPr>
                <w:rFonts w:ascii="宋体" w:hAnsi="宋体" w:hint="eastAsia"/>
                <w:b/>
                <w:color w:val="000000"/>
                <w:sz w:val="24"/>
                <w:szCs w:val="28"/>
              </w:rPr>
              <w:t>12</w:t>
            </w:r>
            <w:r w:rsidR="00B72121">
              <w:rPr>
                <w:rFonts w:ascii="宋体" w:hAnsi="宋体" w:hint="eastAsia"/>
                <w:b/>
                <w:color w:val="000000"/>
                <w:sz w:val="24"/>
                <w:szCs w:val="28"/>
              </w:rPr>
              <w:t>月</w:t>
            </w:r>
            <w:r w:rsidR="000A4181">
              <w:rPr>
                <w:rFonts w:ascii="宋体" w:hAnsi="宋体" w:hint="eastAsia"/>
                <w:b/>
                <w:color w:val="000000"/>
                <w:sz w:val="24"/>
                <w:szCs w:val="28"/>
              </w:rPr>
              <w:t>20</w:t>
            </w:r>
            <w:r w:rsidR="00B72121">
              <w:rPr>
                <w:rFonts w:ascii="宋体" w:hAnsi="宋体" w:hint="eastAsia"/>
                <w:b/>
                <w:color w:val="000000"/>
                <w:sz w:val="24"/>
                <w:szCs w:val="28"/>
              </w:rPr>
              <w:t>日是否需要住宿</w:t>
            </w:r>
          </w:p>
        </w:tc>
        <w:tc>
          <w:tcPr>
            <w:tcW w:w="2436" w:type="dxa"/>
          </w:tcPr>
          <w:p w:rsidR="00B72121" w:rsidRPr="007245B9" w:rsidRDefault="00B72121" w:rsidP="0027494E">
            <w:pPr>
              <w:snapToGrid w:val="0"/>
              <w:spacing w:line="480" w:lineRule="exact"/>
              <w:jc w:val="center"/>
              <w:rPr>
                <w:rFonts w:ascii="宋体"/>
                <w:b/>
                <w:color w:val="000000"/>
                <w:sz w:val="24"/>
                <w:szCs w:val="28"/>
              </w:rPr>
            </w:pPr>
            <w:r>
              <w:rPr>
                <w:rFonts w:ascii="宋体" w:hAnsi="宋体" w:hint="eastAsia"/>
                <w:b/>
                <w:color w:val="000000"/>
                <w:sz w:val="24"/>
                <w:szCs w:val="28"/>
              </w:rPr>
              <w:t>需要</w:t>
            </w:r>
          </w:p>
        </w:tc>
        <w:tc>
          <w:tcPr>
            <w:tcW w:w="1418" w:type="dxa"/>
            <w:gridSpan w:val="2"/>
          </w:tcPr>
          <w:p w:rsidR="00B72121" w:rsidRPr="00644441" w:rsidRDefault="00B72121" w:rsidP="0027494E">
            <w:pPr>
              <w:snapToGrid w:val="0"/>
              <w:spacing w:line="480" w:lineRule="exact"/>
              <w:jc w:val="left"/>
              <w:rPr>
                <w:rFonts w:ascii="宋体"/>
                <w:b/>
                <w:color w:val="000000"/>
                <w:sz w:val="24"/>
                <w:szCs w:val="28"/>
              </w:rPr>
            </w:pPr>
          </w:p>
        </w:tc>
        <w:tc>
          <w:tcPr>
            <w:tcW w:w="1842" w:type="dxa"/>
            <w:gridSpan w:val="2"/>
          </w:tcPr>
          <w:p w:rsidR="00B72121" w:rsidRPr="00644441" w:rsidRDefault="00B72121" w:rsidP="0027494E">
            <w:pPr>
              <w:snapToGrid w:val="0"/>
              <w:spacing w:line="480" w:lineRule="exact"/>
              <w:jc w:val="left"/>
              <w:rPr>
                <w:rFonts w:ascii="宋体"/>
                <w:b/>
                <w:color w:val="000000"/>
                <w:sz w:val="24"/>
                <w:szCs w:val="28"/>
              </w:rPr>
            </w:pPr>
            <w:r>
              <w:rPr>
                <w:rFonts w:ascii="宋体" w:hAnsi="宋体" w:hint="eastAsia"/>
                <w:b/>
                <w:color w:val="000000"/>
                <w:sz w:val="24"/>
                <w:szCs w:val="28"/>
              </w:rPr>
              <w:t>不需要</w:t>
            </w:r>
          </w:p>
        </w:tc>
        <w:tc>
          <w:tcPr>
            <w:tcW w:w="1560" w:type="dxa"/>
          </w:tcPr>
          <w:p w:rsidR="00B72121" w:rsidRPr="007245B9" w:rsidRDefault="00B72121" w:rsidP="0027494E">
            <w:pPr>
              <w:snapToGrid w:val="0"/>
              <w:spacing w:line="480" w:lineRule="exact"/>
              <w:jc w:val="center"/>
              <w:rPr>
                <w:rFonts w:ascii="宋体"/>
                <w:b/>
                <w:color w:val="000000"/>
                <w:sz w:val="24"/>
                <w:szCs w:val="28"/>
              </w:rPr>
            </w:pPr>
          </w:p>
        </w:tc>
      </w:tr>
    </w:tbl>
    <w:p w:rsidR="00B72121" w:rsidRPr="00644441" w:rsidRDefault="00B72121" w:rsidP="00CC24B8">
      <w:pPr>
        <w:pStyle w:val="a7"/>
        <w:spacing w:line="276" w:lineRule="auto"/>
        <w:ind w:left="703" w:rightChars="66" w:right="139" w:firstLineChars="0" w:firstLine="0"/>
        <w:jc w:val="right"/>
        <w:rPr>
          <w:rFonts w:ascii="宋体"/>
          <w:bCs/>
          <w:szCs w:val="21"/>
        </w:rPr>
      </w:pPr>
      <w:r w:rsidRPr="00644441">
        <w:rPr>
          <w:rFonts w:ascii="宋体" w:hAnsi="宋体" w:hint="eastAsia"/>
          <w:b/>
          <w:szCs w:val="21"/>
        </w:rPr>
        <w:t>（清楚填写，复印有效）</w:t>
      </w:r>
    </w:p>
    <w:sectPr w:rsidR="00B72121" w:rsidRPr="00644441" w:rsidSect="00644441">
      <w:pgSz w:w="11906" w:h="16838"/>
      <w:pgMar w:top="1134" w:right="1134" w:bottom="73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924" w:rsidRDefault="00D97924" w:rsidP="000C2429">
      <w:r>
        <w:separator/>
      </w:r>
    </w:p>
  </w:endnote>
  <w:endnote w:type="continuationSeparator" w:id="1">
    <w:p w:rsidR="00D97924" w:rsidRDefault="00D97924" w:rsidP="000C2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方正粗雅宋_GBK">
    <w:altName w:val="宋体"/>
    <w:charset w:val="86"/>
    <w:family w:val="auto"/>
    <w:pitch w:val="default"/>
    <w:sig w:usb0="00000001" w:usb1="08000000" w:usb2="00000000" w:usb3="00000000" w:csb0="00040000" w:csb1="00000000"/>
  </w:font>
  <w:font w:name="华文行楷">
    <w:altName w:val=".a..DD.."/>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924" w:rsidRDefault="00D97924" w:rsidP="000C2429">
      <w:r>
        <w:separator/>
      </w:r>
    </w:p>
  </w:footnote>
  <w:footnote w:type="continuationSeparator" w:id="1">
    <w:p w:rsidR="00D97924" w:rsidRDefault="00D97924" w:rsidP="000C2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C40DC"/>
    <w:multiLevelType w:val="hybridMultilevel"/>
    <w:tmpl w:val="FE4E7AD2"/>
    <w:lvl w:ilvl="0" w:tplc="0409000F">
      <w:start w:val="1"/>
      <w:numFmt w:val="decimal"/>
      <w:lvlText w:val="%1."/>
      <w:lvlJc w:val="left"/>
      <w:pPr>
        <w:ind w:left="703" w:hanging="420"/>
      </w:pPr>
      <w:rPr>
        <w:rFonts w:cs="Times New Roman"/>
      </w:rPr>
    </w:lvl>
    <w:lvl w:ilvl="1" w:tplc="04090019" w:tentative="1">
      <w:start w:val="1"/>
      <w:numFmt w:val="lowerLetter"/>
      <w:lvlText w:val="%2)"/>
      <w:lvlJc w:val="left"/>
      <w:pPr>
        <w:ind w:left="1123" w:hanging="420"/>
      </w:pPr>
      <w:rPr>
        <w:rFonts w:cs="Times New Roman"/>
      </w:rPr>
    </w:lvl>
    <w:lvl w:ilvl="2" w:tplc="0409001B" w:tentative="1">
      <w:start w:val="1"/>
      <w:numFmt w:val="lowerRoman"/>
      <w:lvlText w:val="%3."/>
      <w:lvlJc w:val="righ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9" w:tentative="1">
      <w:start w:val="1"/>
      <w:numFmt w:val="lowerLetter"/>
      <w:lvlText w:val="%5)"/>
      <w:lvlJc w:val="left"/>
      <w:pPr>
        <w:ind w:left="2383" w:hanging="420"/>
      </w:pPr>
      <w:rPr>
        <w:rFonts w:cs="Times New Roman"/>
      </w:rPr>
    </w:lvl>
    <w:lvl w:ilvl="5" w:tplc="0409001B" w:tentative="1">
      <w:start w:val="1"/>
      <w:numFmt w:val="lowerRoman"/>
      <w:lvlText w:val="%6."/>
      <w:lvlJc w:val="righ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9" w:tentative="1">
      <w:start w:val="1"/>
      <w:numFmt w:val="lowerLetter"/>
      <w:lvlText w:val="%8)"/>
      <w:lvlJc w:val="left"/>
      <w:pPr>
        <w:ind w:left="3643" w:hanging="420"/>
      </w:pPr>
      <w:rPr>
        <w:rFonts w:cs="Times New Roman"/>
      </w:rPr>
    </w:lvl>
    <w:lvl w:ilvl="8" w:tplc="0409001B" w:tentative="1">
      <w:start w:val="1"/>
      <w:numFmt w:val="lowerRoman"/>
      <w:lvlText w:val="%9."/>
      <w:lvlJc w:val="right"/>
      <w:pPr>
        <w:ind w:left="4063" w:hanging="420"/>
      </w:pPr>
      <w:rPr>
        <w:rFonts w:cs="Times New Roman"/>
      </w:rPr>
    </w:lvl>
  </w:abstractNum>
  <w:abstractNum w:abstractNumId="1">
    <w:nsid w:val="26572282"/>
    <w:multiLevelType w:val="hybridMultilevel"/>
    <w:tmpl w:val="0F1C27D4"/>
    <w:lvl w:ilvl="0" w:tplc="5AA27DD6">
      <w:start w:val="1"/>
      <w:numFmt w:val="bullet"/>
      <w:lvlText w:val="◦"/>
      <w:lvlJc w:val="left"/>
      <w:pPr>
        <w:tabs>
          <w:tab w:val="num" w:pos="720"/>
        </w:tabs>
        <w:ind w:left="720" w:hanging="360"/>
      </w:pPr>
      <w:rPr>
        <w:rFonts w:ascii="Verdana" w:hAnsi="Verdana" w:hint="default"/>
      </w:rPr>
    </w:lvl>
    <w:lvl w:ilvl="1" w:tplc="1FE892E4">
      <w:start w:val="1"/>
      <w:numFmt w:val="bullet"/>
      <w:lvlText w:val="◦"/>
      <w:lvlJc w:val="left"/>
      <w:pPr>
        <w:tabs>
          <w:tab w:val="num" w:pos="1440"/>
        </w:tabs>
        <w:ind w:left="1440" w:hanging="360"/>
      </w:pPr>
      <w:rPr>
        <w:rFonts w:ascii="Verdana" w:hAnsi="Verdana" w:hint="default"/>
      </w:rPr>
    </w:lvl>
    <w:lvl w:ilvl="2" w:tplc="D9621966" w:tentative="1">
      <w:start w:val="1"/>
      <w:numFmt w:val="bullet"/>
      <w:lvlText w:val="◦"/>
      <w:lvlJc w:val="left"/>
      <w:pPr>
        <w:tabs>
          <w:tab w:val="num" w:pos="2160"/>
        </w:tabs>
        <w:ind w:left="2160" w:hanging="360"/>
      </w:pPr>
      <w:rPr>
        <w:rFonts w:ascii="Verdana" w:hAnsi="Verdana" w:hint="default"/>
      </w:rPr>
    </w:lvl>
    <w:lvl w:ilvl="3" w:tplc="C302D7FE" w:tentative="1">
      <w:start w:val="1"/>
      <w:numFmt w:val="bullet"/>
      <w:lvlText w:val="◦"/>
      <w:lvlJc w:val="left"/>
      <w:pPr>
        <w:tabs>
          <w:tab w:val="num" w:pos="2880"/>
        </w:tabs>
        <w:ind w:left="2880" w:hanging="360"/>
      </w:pPr>
      <w:rPr>
        <w:rFonts w:ascii="Verdana" w:hAnsi="Verdana" w:hint="default"/>
      </w:rPr>
    </w:lvl>
    <w:lvl w:ilvl="4" w:tplc="AC9C81C8" w:tentative="1">
      <w:start w:val="1"/>
      <w:numFmt w:val="bullet"/>
      <w:lvlText w:val="◦"/>
      <w:lvlJc w:val="left"/>
      <w:pPr>
        <w:tabs>
          <w:tab w:val="num" w:pos="3600"/>
        </w:tabs>
        <w:ind w:left="3600" w:hanging="360"/>
      </w:pPr>
      <w:rPr>
        <w:rFonts w:ascii="Verdana" w:hAnsi="Verdana" w:hint="default"/>
      </w:rPr>
    </w:lvl>
    <w:lvl w:ilvl="5" w:tplc="34805DFE" w:tentative="1">
      <w:start w:val="1"/>
      <w:numFmt w:val="bullet"/>
      <w:lvlText w:val="◦"/>
      <w:lvlJc w:val="left"/>
      <w:pPr>
        <w:tabs>
          <w:tab w:val="num" w:pos="4320"/>
        </w:tabs>
        <w:ind w:left="4320" w:hanging="360"/>
      </w:pPr>
      <w:rPr>
        <w:rFonts w:ascii="Verdana" w:hAnsi="Verdana" w:hint="default"/>
      </w:rPr>
    </w:lvl>
    <w:lvl w:ilvl="6" w:tplc="5790C286" w:tentative="1">
      <w:start w:val="1"/>
      <w:numFmt w:val="bullet"/>
      <w:lvlText w:val="◦"/>
      <w:lvlJc w:val="left"/>
      <w:pPr>
        <w:tabs>
          <w:tab w:val="num" w:pos="5040"/>
        </w:tabs>
        <w:ind w:left="5040" w:hanging="360"/>
      </w:pPr>
      <w:rPr>
        <w:rFonts w:ascii="Verdana" w:hAnsi="Verdana" w:hint="default"/>
      </w:rPr>
    </w:lvl>
    <w:lvl w:ilvl="7" w:tplc="0D66507A" w:tentative="1">
      <w:start w:val="1"/>
      <w:numFmt w:val="bullet"/>
      <w:lvlText w:val="◦"/>
      <w:lvlJc w:val="left"/>
      <w:pPr>
        <w:tabs>
          <w:tab w:val="num" w:pos="5760"/>
        </w:tabs>
        <w:ind w:left="5760" w:hanging="360"/>
      </w:pPr>
      <w:rPr>
        <w:rFonts w:ascii="Verdana" w:hAnsi="Verdana" w:hint="default"/>
      </w:rPr>
    </w:lvl>
    <w:lvl w:ilvl="8" w:tplc="F33C06A4" w:tentative="1">
      <w:start w:val="1"/>
      <w:numFmt w:val="bullet"/>
      <w:lvlText w:val="◦"/>
      <w:lvlJc w:val="left"/>
      <w:pPr>
        <w:tabs>
          <w:tab w:val="num" w:pos="6480"/>
        </w:tabs>
        <w:ind w:left="6480" w:hanging="360"/>
      </w:pPr>
      <w:rPr>
        <w:rFonts w:ascii="Verdana" w:hAnsi="Verdana" w:hint="default"/>
      </w:rPr>
    </w:lvl>
  </w:abstractNum>
  <w:abstractNum w:abstractNumId="2">
    <w:nsid w:val="31E55ABA"/>
    <w:multiLevelType w:val="hybridMultilevel"/>
    <w:tmpl w:val="A4AE1B60"/>
    <w:lvl w:ilvl="0" w:tplc="7B9C7E7E">
      <w:start w:val="1"/>
      <w:numFmt w:val="bullet"/>
      <w:lvlText w:val=""/>
      <w:lvlJc w:val="left"/>
      <w:pPr>
        <w:tabs>
          <w:tab w:val="num" w:pos="720"/>
        </w:tabs>
        <w:ind w:left="720" w:hanging="360"/>
      </w:pPr>
      <w:rPr>
        <w:rFonts w:ascii="Wingdings 2" w:hAnsi="Wingdings 2" w:hint="default"/>
      </w:rPr>
    </w:lvl>
    <w:lvl w:ilvl="1" w:tplc="23BC6188">
      <w:start w:val="1"/>
      <w:numFmt w:val="bullet"/>
      <w:lvlText w:val=""/>
      <w:lvlJc w:val="left"/>
      <w:pPr>
        <w:tabs>
          <w:tab w:val="num" w:pos="1440"/>
        </w:tabs>
        <w:ind w:left="1440" w:hanging="360"/>
      </w:pPr>
      <w:rPr>
        <w:rFonts w:ascii="Wingdings 2" w:hAnsi="Wingdings 2" w:hint="default"/>
      </w:rPr>
    </w:lvl>
    <w:lvl w:ilvl="2" w:tplc="18CA4D58" w:tentative="1">
      <w:start w:val="1"/>
      <w:numFmt w:val="bullet"/>
      <w:lvlText w:val=""/>
      <w:lvlJc w:val="left"/>
      <w:pPr>
        <w:tabs>
          <w:tab w:val="num" w:pos="2160"/>
        </w:tabs>
        <w:ind w:left="2160" w:hanging="360"/>
      </w:pPr>
      <w:rPr>
        <w:rFonts w:ascii="Wingdings 2" w:hAnsi="Wingdings 2" w:hint="default"/>
      </w:rPr>
    </w:lvl>
    <w:lvl w:ilvl="3" w:tplc="788AD22E" w:tentative="1">
      <w:start w:val="1"/>
      <w:numFmt w:val="bullet"/>
      <w:lvlText w:val=""/>
      <w:lvlJc w:val="left"/>
      <w:pPr>
        <w:tabs>
          <w:tab w:val="num" w:pos="2880"/>
        </w:tabs>
        <w:ind w:left="2880" w:hanging="360"/>
      </w:pPr>
      <w:rPr>
        <w:rFonts w:ascii="Wingdings 2" w:hAnsi="Wingdings 2" w:hint="default"/>
      </w:rPr>
    </w:lvl>
    <w:lvl w:ilvl="4" w:tplc="BFB280C0" w:tentative="1">
      <w:start w:val="1"/>
      <w:numFmt w:val="bullet"/>
      <w:lvlText w:val=""/>
      <w:lvlJc w:val="left"/>
      <w:pPr>
        <w:tabs>
          <w:tab w:val="num" w:pos="3600"/>
        </w:tabs>
        <w:ind w:left="3600" w:hanging="360"/>
      </w:pPr>
      <w:rPr>
        <w:rFonts w:ascii="Wingdings 2" w:hAnsi="Wingdings 2" w:hint="default"/>
      </w:rPr>
    </w:lvl>
    <w:lvl w:ilvl="5" w:tplc="B7DE7244" w:tentative="1">
      <w:start w:val="1"/>
      <w:numFmt w:val="bullet"/>
      <w:lvlText w:val=""/>
      <w:lvlJc w:val="left"/>
      <w:pPr>
        <w:tabs>
          <w:tab w:val="num" w:pos="4320"/>
        </w:tabs>
        <w:ind w:left="4320" w:hanging="360"/>
      </w:pPr>
      <w:rPr>
        <w:rFonts w:ascii="Wingdings 2" w:hAnsi="Wingdings 2" w:hint="default"/>
      </w:rPr>
    </w:lvl>
    <w:lvl w:ilvl="6" w:tplc="F4889CFE" w:tentative="1">
      <w:start w:val="1"/>
      <w:numFmt w:val="bullet"/>
      <w:lvlText w:val=""/>
      <w:lvlJc w:val="left"/>
      <w:pPr>
        <w:tabs>
          <w:tab w:val="num" w:pos="5040"/>
        </w:tabs>
        <w:ind w:left="5040" w:hanging="360"/>
      </w:pPr>
      <w:rPr>
        <w:rFonts w:ascii="Wingdings 2" w:hAnsi="Wingdings 2" w:hint="default"/>
      </w:rPr>
    </w:lvl>
    <w:lvl w:ilvl="7" w:tplc="3ABCCBE2" w:tentative="1">
      <w:start w:val="1"/>
      <w:numFmt w:val="bullet"/>
      <w:lvlText w:val=""/>
      <w:lvlJc w:val="left"/>
      <w:pPr>
        <w:tabs>
          <w:tab w:val="num" w:pos="5760"/>
        </w:tabs>
        <w:ind w:left="5760" w:hanging="360"/>
      </w:pPr>
      <w:rPr>
        <w:rFonts w:ascii="Wingdings 2" w:hAnsi="Wingdings 2" w:hint="default"/>
      </w:rPr>
    </w:lvl>
    <w:lvl w:ilvl="8" w:tplc="57A009A0" w:tentative="1">
      <w:start w:val="1"/>
      <w:numFmt w:val="bullet"/>
      <w:lvlText w:val=""/>
      <w:lvlJc w:val="left"/>
      <w:pPr>
        <w:tabs>
          <w:tab w:val="num" w:pos="6480"/>
        </w:tabs>
        <w:ind w:left="6480" w:hanging="360"/>
      </w:pPr>
      <w:rPr>
        <w:rFonts w:ascii="Wingdings 2" w:hAnsi="Wingdings 2" w:hint="default"/>
      </w:rPr>
    </w:lvl>
  </w:abstractNum>
  <w:abstractNum w:abstractNumId="3">
    <w:nsid w:val="4F467B9D"/>
    <w:multiLevelType w:val="hybridMultilevel"/>
    <w:tmpl w:val="F5CC20D8"/>
    <w:lvl w:ilvl="0" w:tplc="74D8261A">
      <w:start w:val="1"/>
      <w:numFmt w:val="bullet"/>
      <w:lvlText w:val=""/>
      <w:lvlJc w:val="left"/>
      <w:pPr>
        <w:tabs>
          <w:tab w:val="num" w:pos="720"/>
        </w:tabs>
        <w:ind w:left="720" w:hanging="360"/>
      </w:pPr>
      <w:rPr>
        <w:rFonts w:ascii="Wingdings 2" w:hAnsi="Wingdings 2" w:hint="default"/>
      </w:rPr>
    </w:lvl>
    <w:lvl w:ilvl="1" w:tplc="1A4A06DE" w:tentative="1">
      <w:start w:val="1"/>
      <w:numFmt w:val="bullet"/>
      <w:lvlText w:val=""/>
      <w:lvlJc w:val="left"/>
      <w:pPr>
        <w:tabs>
          <w:tab w:val="num" w:pos="1440"/>
        </w:tabs>
        <w:ind w:left="1440" w:hanging="360"/>
      </w:pPr>
      <w:rPr>
        <w:rFonts w:ascii="Wingdings 2" w:hAnsi="Wingdings 2" w:hint="default"/>
      </w:rPr>
    </w:lvl>
    <w:lvl w:ilvl="2" w:tplc="CFF21E08" w:tentative="1">
      <w:start w:val="1"/>
      <w:numFmt w:val="bullet"/>
      <w:lvlText w:val=""/>
      <w:lvlJc w:val="left"/>
      <w:pPr>
        <w:tabs>
          <w:tab w:val="num" w:pos="2160"/>
        </w:tabs>
        <w:ind w:left="2160" w:hanging="360"/>
      </w:pPr>
      <w:rPr>
        <w:rFonts w:ascii="Wingdings 2" w:hAnsi="Wingdings 2" w:hint="default"/>
      </w:rPr>
    </w:lvl>
    <w:lvl w:ilvl="3" w:tplc="7584C20C" w:tentative="1">
      <w:start w:val="1"/>
      <w:numFmt w:val="bullet"/>
      <w:lvlText w:val=""/>
      <w:lvlJc w:val="left"/>
      <w:pPr>
        <w:tabs>
          <w:tab w:val="num" w:pos="2880"/>
        </w:tabs>
        <w:ind w:left="2880" w:hanging="360"/>
      </w:pPr>
      <w:rPr>
        <w:rFonts w:ascii="Wingdings 2" w:hAnsi="Wingdings 2" w:hint="default"/>
      </w:rPr>
    </w:lvl>
    <w:lvl w:ilvl="4" w:tplc="D696D25C" w:tentative="1">
      <w:start w:val="1"/>
      <w:numFmt w:val="bullet"/>
      <w:lvlText w:val=""/>
      <w:lvlJc w:val="left"/>
      <w:pPr>
        <w:tabs>
          <w:tab w:val="num" w:pos="3600"/>
        </w:tabs>
        <w:ind w:left="3600" w:hanging="360"/>
      </w:pPr>
      <w:rPr>
        <w:rFonts w:ascii="Wingdings 2" w:hAnsi="Wingdings 2" w:hint="default"/>
      </w:rPr>
    </w:lvl>
    <w:lvl w:ilvl="5" w:tplc="BF66255C" w:tentative="1">
      <w:start w:val="1"/>
      <w:numFmt w:val="bullet"/>
      <w:lvlText w:val=""/>
      <w:lvlJc w:val="left"/>
      <w:pPr>
        <w:tabs>
          <w:tab w:val="num" w:pos="4320"/>
        </w:tabs>
        <w:ind w:left="4320" w:hanging="360"/>
      </w:pPr>
      <w:rPr>
        <w:rFonts w:ascii="Wingdings 2" w:hAnsi="Wingdings 2" w:hint="default"/>
      </w:rPr>
    </w:lvl>
    <w:lvl w:ilvl="6" w:tplc="864A337C" w:tentative="1">
      <w:start w:val="1"/>
      <w:numFmt w:val="bullet"/>
      <w:lvlText w:val=""/>
      <w:lvlJc w:val="left"/>
      <w:pPr>
        <w:tabs>
          <w:tab w:val="num" w:pos="5040"/>
        </w:tabs>
        <w:ind w:left="5040" w:hanging="360"/>
      </w:pPr>
      <w:rPr>
        <w:rFonts w:ascii="Wingdings 2" w:hAnsi="Wingdings 2" w:hint="default"/>
      </w:rPr>
    </w:lvl>
    <w:lvl w:ilvl="7" w:tplc="761ECEE0" w:tentative="1">
      <w:start w:val="1"/>
      <w:numFmt w:val="bullet"/>
      <w:lvlText w:val=""/>
      <w:lvlJc w:val="left"/>
      <w:pPr>
        <w:tabs>
          <w:tab w:val="num" w:pos="5760"/>
        </w:tabs>
        <w:ind w:left="5760" w:hanging="360"/>
      </w:pPr>
      <w:rPr>
        <w:rFonts w:ascii="Wingdings 2" w:hAnsi="Wingdings 2" w:hint="default"/>
      </w:rPr>
    </w:lvl>
    <w:lvl w:ilvl="8" w:tplc="FFEEF63E"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15D1"/>
    <w:rsid w:val="000152D7"/>
    <w:rsid w:val="00026256"/>
    <w:rsid w:val="00044515"/>
    <w:rsid w:val="000510C1"/>
    <w:rsid w:val="00051AAC"/>
    <w:rsid w:val="00066B3C"/>
    <w:rsid w:val="000A4181"/>
    <w:rsid w:val="000C2429"/>
    <w:rsid w:val="000F25CE"/>
    <w:rsid w:val="00102F97"/>
    <w:rsid w:val="00127EDA"/>
    <w:rsid w:val="00135AE7"/>
    <w:rsid w:val="00143FE6"/>
    <w:rsid w:val="001523BF"/>
    <w:rsid w:val="001537E5"/>
    <w:rsid w:val="00172A27"/>
    <w:rsid w:val="001737F3"/>
    <w:rsid w:val="00187C49"/>
    <w:rsid w:val="00197F8D"/>
    <w:rsid w:val="001C515F"/>
    <w:rsid w:val="001E18A5"/>
    <w:rsid w:val="001E476F"/>
    <w:rsid w:val="001E6D75"/>
    <w:rsid w:val="001F534B"/>
    <w:rsid w:val="00214C26"/>
    <w:rsid w:val="00215231"/>
    <w:rsid w:val="0021590E"/>
    <w:rsid w:val="00222AA1"/>
    <w:rsid w:val="00252ABE"/>
    <w:rsid w:val="00256800"/>
    <w:rsid w:val="0027494E"/>
    <w:rsid w:val="00293E02"/>
    <w:rsid w:val="00297E92"/>
    <w:rsid w:val="002A0EAB"/>
    <w:rsid w:val="002A11F8"/>
    <w:rsid w:val="002B7CFD"/>
    <w:rsid w:val="00325EF8"/>
    <w:rsid w:val="00332DD4"/>
    <w:rsid w:val="00376182"/>
    <w:rsid w:val="003C28C9"/>
    <w:rsid w:val="003C6B13"/>
    <w:rsid w:val="003E2EAB"/>
    <w:rsid w:val="003E6943"/>
    <w:rsid w:val="003F5AED"/>
    <w:rsid w:val="0040412C"/>
    <w:rsid w:val="00431F04"/>
    <w:rsid w:val="0043498D"/>
    <w:rsid w:val="00444665"/>
    <w:rsid w:val="004622EB"/>
    <w:rsid w:val="004D0DBB"/>
    <w:rsid w:val="004E6B5A"/>
    <w:rsid w:val="00501044"/>
    <w:rsid w:val="00546FA6"/>
    <w:rsid w:val="005825BD"/>
    <w:rsid w:val="005B1156"/>
    <w:rsid w:val="005B62FD"/>
    <w:rsid w:val="005D06B9"/>
    <w:rsid w:val="006034F2"/>
    <w:rsid w:val="006077B2"/>
    <w:rsid w:val="00611A9E"/>
    <w:rsid w:val="00626FB4"/>
    <w:rsid w:val="00644441"/>
    <w:rsid w:val="00644675"/>
    <w:rsid w:val="00666D1D"/>
    <w:rsid w:val="006721A1"/>
    <w:rsid w:val="00673782"/>
    <w:rsid w:val="0068374A"/>
    <w:rsid w:val="006D0FD9"/>
    <w:rsid w:val="006D17E1"/>
    <w:rsid w:val="006D259B"/>
    <w:rsid w:val="006E68A1"/>
    <w:rsid w:val="00712392"/>
    <w:rsid w:val="00712644"/>
    <w:rsid w:val="007245B9"/>
    <w:rsid w:val="0076375D"/>
    <w:rsid w:val="007E0FDF"/>
    <w:rsid w:val="008154B9"/>
    <w:rsid w:val="00823869"/>
    <w:rsid w:val="00824118"/>
    <w:rsid w:val="0082779F"/>
    <w:rsid w:val="008520E9"/>
    <w:rsid w:val="008620FA"/>
    <w:rsid w:val="00875FCF"/>
    <w:rsid w:val="00877220"/>
    <w:rsid w:val="008961E4"/>
    <w:rsid w:val="008D5ADF"/>
    <w:rsid w:val="0090728C"/>
    <w:rsid w:val="00926867"/>
    <w:rsid w:val="00937D65"/>
    <w:rsid w:val="00940DED"/>
    <w:rsid w:val="009450B1"/>
    <w:rsid w:val="00951EC7"/>
    <w:rsid w:val="00962418"/>
    <w:rsid w:val="00984A81"/>
    <w:rsid w:val="00986589"/>
    <w:rsid w:val="00991341"/>
    <w:rsid w:val="009A5D5A"/>
    <w:rsid w:val="00A23297"/>
    <w:rsid w:val="00A35A9A"/>
    <w:rsid w:val="00A41E22"/>
    <w:rsid w:val="00A709B0"/>
    <w:rsid w:val="00A92F39"/>
    <w:rsid w:val="00AA3558"/>
    <w:rsid w:val="00AC1A9E"/>
    <w:rsid w:val="00AF16A5"/>
    <w:rsid w:val="00AF7148"/>
    <w:rsid w:val="00B029C1"/>
    <w:rsid w:val="00B10597"/>
    <w:rsid w:val="00B3606B"/>
    <w:rsid w:val="00B36A59"/>
    <w:rsid w:val="00B41183"/>
    <w:rsid w:val="00B44B75"/>
    <w:rsid w:val="00B47289"/>
    <w:rsid w:val="00B72121"/>
    <w:rsid w:val="00BC22E6"/>
    <w:rsid w:val="00C173A3"/>
    <w:rsid w:val="00C20DC9"/>
    <w:rsid w:val="00C215B7"/>
    <w:rsid w:val="00C700BF"/>
    <w:rsid w:val="00CA0513"/>
    <w:rsid w:val="00CC24B8"/>
    <w:rsid w:val="00CC6497"/>
    <w:rsid w:val="00CF103A"/>
    <w:rsid w:val="00D207AD"/>
    <w:rsid w:val="00D25A3F"/>
    <w:rsid w:val="00D3146C"/>
    <w:rsid w:val="00D35E4F"/>
    <w:rsid w:val="00D4001D"/>
    <w:rsid w:val="00D554C5"/>
    <w:rsid w:val="00D55AFF"/>
    <w:rsid w:val="00D75F51"/>
    <w:rsid w:val="00D80088"/>
    <w:rsid w:val="00D97924"/>
    <w:rsid w:val="00DD31B6"/>
    <w:rsid w:val="00DE40E2"/>
    <w:rsid w:val="00E15751"/>
    <w:rsid w:val="00E21173"/>
    <w:rsid w:val="00E64AB8"/>
    <w:rsid w:val="00E70ECB"/>
    <w:rsid w:val="00E9608D"/>
    <w:rsid w:val="00E9633C"/>
    <w:rsid w:val="00EE4705"/>
    <w:rsid w:val="00EE4C85"/>
    <w:rsid w:val="00EE6651"/>
    <w:rsid w:val="00EE79EC"/>
    <w:rsid w:val="00FA0BD2"/>
    <w:rsid w:val="00FC6941"/>
    <w:rsid w:val="00FE71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FDF"/>
    <w:pPr>
      <w:widowControl w:val="0"/>
      <w:jc w:val="both"/>
    </w:pPr>
    <w:rPr>
      <w:szCs w:val="20"/>
    </w:rPr>
  </w:style>
  <w:style w:type="paragraph" w:styleId="3">
    <w:name w:val="heading 3"/>
    <w:basedOn w:val="a"/>
    <w:next w:val="a"/>
    <w:link w:val="3Char"/>
    <w:qFormat/>
    <w:locked/>
    <w:rsid w:val="000A4181"/>
    <w:pPr>
      <w:keepNext/>
      <w:widowControl/>
      <w:tabs>
        <w:tab w:val="left" w:pos="-720"/>
      </w:tabs>
      <w:suppressAutoHyphens/>
      <w:jc w:val="left"/>
      <w:outlineLvl w:val="2"/>
    </w:pPr>
    <w:rPr>
      <w:b/>
      <w:kern w:val="0"/>
      <w:sz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0FDF"/>
    <w:rPr>
      <w:rFonts w:cs="Times New Roman"/>
      <w:color w:val="0000FF"/>
      <w:u w:val="single"/>
    </w:rPr>
  </w:style>
  <w:style w:type="paragraph" w:styleId="a4">
    <w:name w:val="header"/>
    <w:basedOn w:val="a"/>
    <w:link w:val="Char"/>
    <w:uiPriority w:val="99"/>
    <w:rsid w:val="007E0FD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uiPriority w:val="99"/>
    <w:semiHidden/>
    <w:rsid w:val="00646FB9"/>
    <w:rPr>
      <w:sz w:val="18"/>
      <w:szCs w:val="18"/>
    </w:rPr>
  </w:style>
  <w:style w:type="paragraph" w:styleId="2">
    <w:name w:val="Body Text Indent 2"/>
    <w:basedOn w:val="a"/>
    <w:link w:val="2Char"/>
    <w:uiPriority w:val="99"/>
    <w:rsid w:val="007E0FDF"/>
    <w:pPr>
      <w:spacing w:line="440" w:lineRule="exact"/>
      <w:ind w:firstLineChars="200" w:firstLine="560"/>
    </w:pPr>
    <w:rPr>
      <w:sz w:val="28"/>
      <w:szCs w:val="24"/>
    </w:rPr>
  </w:style>
  <w:style w:type="character" w:customStyle="1" w:styleId="2Char">
    <w:name w:val="正文文本缩进 2 Char"/>
    <w:basedOn w:val="a0"/>
    <w:link w:val="2"/>
    <w:uiPriority w:val="99"/>
    <w:semiHidden/>
    <w:rsid w:val="00646FB9"/>
    <w:rPr>
      <w:szCs w:val="20"/>
    </w:rPr>
  </w:style>
  <w:style w:type="paragraph" w:styleId="a5">
    <w:name w:val="footer"/>
    <w:basedOn w:val="a"/>
    <w:link w:val="Char0"/>
    <w:uiPriority w:val="99"/>
    <w:rsid w:val="007E0FDF"/>
    <w:pPr>
      <w:tabs>
        <w:tab w:val="center" w:pos="4153"/>
        <w:tab w:val="right" w:pos="8306"/>
      </w:tabs>
      <w:snapToGrid w:val="0"/>
      <w:jc w:val="left"/>
    </w:pPr>
    <w:rPr>
      <w:sz w:val="18"/>
    </w:rPr>
  </w:style>
  <w:style w:type="character" w:customStyle="1" w:styleId="Char0">
    <w:name w:val="页脚 Char"/>
    <w:basedOn w:val="a0"/>
    <w:link w:val="a5"/>
    <w:uiPriority w:val="99"/>
    <w:semiHidden/>
    <w:rsid w:val="00646FB9"/>
    <w:rPr>
      <w:sz w:val="18"/>
      <w:szCs w:val="18"/>
    </w:rPr>
  </w:style>
  <w:style w:type="paragraph" w:styleId="a6">
    <w:name w:val="Date"/>
    <w:basedOn w:val="a"/>
    <w:next w:val="a"/>
    <w:link w:val="Char1"/>
    <w:uiPriority w:val="99"/>
    <w:semiHidden/>
    <w:rsid w:val="00D207AD"/>
    <w:pPr>
      <w:ind w:leftChars="2500" w:left="100"/>
    </w:pPr>
  </w:style>
  <w:style w:type="character" w:customStyle="1" w:styleId="Char1">
    <w:name w:val="日期 Char"/>
    <w:basedOn w:val="a0"/>
    <w:link w:val="a6"/>
    <w:uiPriority w:val="99"/>
    <w:semiHidden/>
    <w:locked/>
    <w:rsid w:val="00D207AD"/>
    <w:rPr>
      <w:rFonts w:cs="Times New Roman"/>
      <w:kern w:val="2"/>
      <w:sz w:val="21"/>
    </w:rPr>
  </w:style>
  <w:style w:type="paragraph" w:styleId="a7">
    <w:name w:val="List Paragraph"/>
    <w:basedOn w:val="a"/>
    <w:uiPriority w:val="99"/>
    <w:qFormat/>
    <w:rsid w:val="00D207AD"/>
    <w:pPr>
      <w:ind w:firstLineChars="200" w:firstLine="420"/>
    </w:pPr>
  </w:style>
  <w:style w:type="paragraph" w:styleId="a8">
    <w:name w:val="Revision"/>
    <w:hidden/>
    <w:uiPriority w:val="99"/>
    <w:semiHidden/>
    <w:rsid w:val="001E476F"/>
    <w:rPr>
      <w:szCs w:val="20"/>
    </w:rPr>
  </w:style>
  <w:style w:type="paragraph" w:styleId="a9">
    <w:name w:val="Balloon Text"/>
    <w:basedOn w:val="a"/>
    <w:link w:val="Char2"/>
    <w:uiPriority w:val="99"/>
    <w:semiHidden/>
    <w:rsid w:val="001E476F"/>
    <w:rPr>
      <w:sz w:val="18"/>
      <w:szCs w:val="18"/>
    </w:rPr>
  </w:style>
  <w:style w:type="character" w:customStyle="1" w:styleId="Char2">
    <w:name w:val="批注框文本 Char"/>
    <w:basedOn w:val="a0"/>
    <w:link w:val="a9"/>
    <w:uiPriority w:val="99"/>
    <w:semiHidden/>
    <w:locked/>
    <w:rsid w:val="001E476F"/>
    <w:rPr>
      <w:rFonts w:cs="Times New Roman"/>
      <w:kern w:val="2"/>
      <w:sz w:val="18"/>
      <w:szCs w:val="18"/>
    </w:rPr>
  </w:style>
  <w:style w:type="character" w:styleId="aa">
    <w:name w:val="annotation reference"/>
    <w:basedOn w:val="a0"/>
    <w:uiPriority w:val="99"/>
    <w:semiHidden/>
    <w:rsid w:val="001E476F"/>
    <w:rPr>
      <w:rFonts w:cs="Times New Roman"/>
      <w:sz w:val="21"/>
      <w:szCs w:val="21"/>
    </w:rPr>
  </w:style>
  <w:style w:type="paragraph" w:styleId="ab">
    <w:name w:val="annotation text"/>
    <w:basedOn w:val="a"/>
    <w:link w:val="Char3"/>
    <w:uiPriority w:val="99"/>
    <w:semiHidden/>
    <w:rsid w:val="001E476F"/>
    <w:pPr>
      <w:jc w:val="left"/>
    </w:pPr>
  </w:style>
  <w:style w:type="character" w:customStyle="1" w:styleId="Char3">
    <w:name w:val="批注文字 Char"/>
    <w:basedOn w:val="a0"/>
    <w:link w:val="ab"/>
    <w:uiPriority w:val="99"/>
    <w:semiHidden/>
    <w:locked/>
    <w:rsid w:val="001E476F"/>
    <w:rPr>
      <w:rFonts w:cs="Times New Roman"/>
      <w:kern w:val="2"/>
      <w:sz w:val="21"/>
    </w:rPr>
  </w:style>
  <w:style w:type="paragraph" w:styleId="ac">
    <w:name w:val="annotation subject"/>
    <w:basedOn w:val="ab"/>
    <w:next w:val="ab"/>
    <w:link w:val="Char4"/>
    <w:uiPriority w:val="99"/>
    <w:semiHidden/>
    <w:rsid w:val="001E476F"/>
    <w:rPr>
      <w:b/>
      <w:bCs/>
    </w:rPr>
  </w:style>
  <w:style w:type="character" w:customStyle="1" w:styleId="Char4">
    <w:name w:val="批注主题 Char"/>
    <w:basedOn w:val="Char3"/>
    <w:link w:val="ac"/>
    <w:uiPriority w:val="99"/>
    <w:semiHidden/>
    <w:locked/>
    <w:rsid w:val="001E476F"/>
    <w:rPr>
      <w:rFonts w:cs="Times New Roman"/>
      <w:b/>
      <w:bCs/>
      <w:kern w:val="2"/>
      <w:sz w:val="21"/>
    </w:rPr>
  </w:style>
  <w:style w:type="character" w:customStyle="1" w:styleId="3Char">
    <w:name w:val="标题 3 Char"/>
    <w:basedOn w:val="a0"/>
    <w:link w:val="3"/>
    <w:rsid w:val="000A4181"/>
    <w:rPr>
      <w:b/>
      <w:kern w:val="0"/>
      <w:sz w:val="24"/>
      <w:szCs w:val="20"/>
      <w:lang w:val="en-GB" w:eastAsia="en-US"/>
    </w:rPr>
  </w:style>
  <w:style w:type="paragraph" w:styleId="ad">
    <w:name w:val="Title"/>
    <w:basedOn w:val="a"/>
    <w:next w:val="a"/>
    <w:link w:val="Char5"/>
    <w:qFormat/>
    <w:locked/>
    <w:rsid w:val="000A4181"/>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d"/>
    <w:rsid w:val="000A4181"/>
    <w:rPr>
      <w:rFonts w:asciiTheme="majorHAnsi" w:hAnsiTheme="majorHAnsi" w:cstheme="majorBidi"/>
      <w:b/>
      <w:bCs/>
      <w:sz w:val="32"/>
      <w:szCs w:val="32"/>
    </w:rPr>
  </w:style>
  <w:style w:type="paragraph" w:customStyle="1" w:styleId="Default">
    <w:name w:val="Default"/>
    <w:rsid w:val="00991341"/>
    <w:pPr>
      <w:widowControl w:val="0"/>
      <w:autoSpaceDE w:val="0"/>
      <w:autoSpaceDN w:val="0"/>
      <w:adjustRightInd w:val="0"/>
    </w:pPr>
    <w:rPr>
      <w:rFonts w:asci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FDF"/>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0FDF"/>
    <w:rPr>
      <w:rFonts w:cs="Times New Roman"/>
      <w:color w:val="0000FF"/>
      <w:u w:val="single"/>
    </w:rPr>
  </w:style>
  <w:style w:type="paragraph" w:styleId="a4">
    <w:name w:val="header"/>
    <w:basedOn w:val="a"/>
    <w:link w:val="Char"/>
    <w:uiPriority w:val="99"/>
    <w:rsid w:val="007E0FD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uiPriority w:val="99"/>
    <w:semiHidden/>
    <w:rsid w:val="00646FB9"/>
    <w:rPr>
      <w:sz w:val="18"/>
      <w:szCs w:val="18"/>
    </w:rPr>
  </w:style>
  <w:style w:type="paragraph" w:styleId="2">
    <w:name w:val="Body Text Indent 2"/>
    <w:basedOn w:val="a"/>
    <w:link w:val="2Char"/>
    <w:uiPriority w:val="99"/>
    <w:rsid w:val="007E0FDF"/>
    <w:pPr>
      <w:spacing w:line="440" w:lineRule="exact"/>
      <w:ind w:firstLineChars="200" w:firstLine="560"/>
    </w:pPr>
    <w:rPr>
      <w:sz w:val="28"/>
      <w:szCs w:val="24"/>
    </w:rPr>
  </w:style>
  <w:style w:type="character" w:customStyle="1" w:styleId="2Char">
    <w:name w:val="正文文本缩进 2 Char"/>
    <w:basedOn w:val="a0"/>
    <w:link w:val="2"/>
    <w:uiPriority w:val="99"/>
    <w:semiHidden/>
    <w:rsid w:val="00646FB9"/>
    <w:rPr>
      <w:szCs w:val="20"/>
    </w:rPr>
  </w:style>
  <w:style w:type="paragraph" w:styleId="a5">
    <w:name w:val="footer"/>
    <w:basedOn w:val="a"/>
    <w:link w:val="Char0"/>
    <w:uiPriority w:val="99"/>
    <w:rsid w:val="007E0FDF"/>
    <w:pPr>
      <w:tabs>
        <w:tab w:val="center" w:pos="4153"/>
        <w:tab w:val="right" w:pos="8306"/>
      </w:tabs>
      <w:snapToGrid w:val="0"/>
      <w:jc w:val="left"/>
    </w:pPr>
    <w:rPr>
      <w:sz w:val="18"/>
    </w:rPr>
  </w:style>
  <w:style w:type="character" w:customStyle="1" w:styleId="Char0">
    <w:name w:val="页脚 Char"/>
    <w:basedOn w:val="a0"/>
    <w:link w:val="a5"/>
    <w:uiPriority w:val="99"/>
    <w:semiHidden/>
    <w:rsid w:val="00646FB9"/>
    <w:rPr>
      <w:sz w:val="18"/>
      <w:szCs w:val="18"/>
    </w:rPr>
  </w:style>
  <w:style w:type="paragraph" w:styleId="a6">
    <w:name w:val="Date"/>
    <w:basedOn w:val="a"/>
    <w:next w:val="a"/>
    <w:link w:val="Char1"/>
    <w:uiPriority w:val="99"/>
    <w:semiHidden/>
    <w:rsid w:val="00D207AD"/>
    <w:pPr>
      <w:ind w:leftChars="2500" w:left="100"/>
    </w:pPr>
  </w:style>
  <w:style w:type="character" w:customStyle="1" w:styleId="Char1">
    <w:name w:val="日期 Char"/>
    <w:basedOn w:val="a0"/>
    <w:link w:val="a6"/>
    <w:uiPriority w:val="99"/>
    <w:semiHidden/>
    <w:locked/>
    <w:rsid w:val="00D207AD"/>
    <w:rPr>
      <w:rFonts w:cs="Times New Roman"/>
      <w:kern w:val="2"/>
      <w:sz w:val="21"/>
    </w:rPr>
  </w:style>
  <w:style w:type="paragraph" w:styleId="a7">
    <w:name w:val="List Paragraph"/>
    <w:basedOn w:val="a"/>
    <w:uiPriority w:val="99"/>
    <w:qFormat/>
    <w:rsid w:val="00D207AD"/>
    <w:pPr>
      <w:ind w:firstLineChars="200" w:firstLine="420"/>
    </w:pPr>
  </w:style>
  <w:style w:type="paragraph" w:styleId="a8">
    <w:name w:val="Revision"/>
    <w:hidden/>
    <w:uiPriority w:val="99"/>
    <w:semiHidden/>
    <w:rsid w:val="001E476F"/>
    <w:rPr>
      <w:szCs w:val="20"/>
    </w:rPr>
  </w:style>
  <w:style w:type="paragraph" w:styleId="a9">
    <w:name w:val="Balloon Text"/>
    <w:basedOn w:val="a"/>
    <w:link w:val="Char2"/>
    <w:uiPriority w:val="99"/>
    <w:semiHidden/>
    <w:rsid w:val="001E476F"/>
    <w:rPr>
      <w:sz w:val="18"/>
      <w:szCs w:val="18"/>
    </w:rPr>
  </w:style>
  <w:style w:type="character" w:customStyle="1" w:styleId="Char2">
    <w:name w:val="批注框文本 Char"/>
    <w:basedOn w:val="a0"/>
    <w:link w:val="a9"/>
    <w:uiPriority w:val="99"/>
    <w:semiHidden/>
    <w:locked/>
    <w:rsid w:val="001E476F"/>
    <w:rPr>
      <w:rFonts w:cs="Times New Roman"/>
      <w:kern w:val="2"/>
      <w:sz w:val="18"/>
      <w:szCs w:val="18"/>
    </w:rPr>
  </w:style>
  <w:style w:type="character" w:styleId="aa">
    <w:name w:val="annotation reference"/>
    <w:basedOn w:val="a0"/>
    <w:uiPriority w:val="99"/>
    <w:semiHidden/>
    <w:rsid w:val="001E476F"/>
    <w:rPr>
      <w:rFonts w:cs="Times New Roman"/>
      <w:sz w:val="21"/>
      <w:szCs w:val="21"/>
    </w:rPr>
  </w:style>
  <w:style w:type="paragraph" w:styleId="ab">
    <w:name w:val="annotation text"/>
    <w:basedOn w:val="a"/>
    <w:link w:val="Char3"/>
    <w:uiPriority w:val="99"/>
    <w:semiHidden/>
    <w:rsid w:val="001E476F"/>
    <w:pPr>
      <w:jc w:val="left"/>
    </w:pPr>
  </w:style>
  <w:style w:type="character" w:customStyle="1" w:styleId="Char3">
    <w:name w:val="批注文字 Char"/>
    <w:basedOn w:val="a0"/>
    <w:link w:val="ab"/>
    <w:uiPriority w:val="99"/>
    <w:semiHidden/>
    <w:locked/>
    <w:rsid w:val="001E476F"/>
    <w:rPr>
      <w:rFonts w:cs="Times New Roman"/>
      <w:kern w:val="2"/>
      <w:sz w:val="21"/>
    </w:rPr>
  </w:style>
  <w:style w:type="paragraph" w:styleId="ac">
    <w:name w:val="annotation subject"/>
    <w:basedOn w:val="ab"/>
    <w:next w:val="ab"/>
    <w:link w:val="Char4"/>
    <w:uiPriority w:val="99"/>
    <w:semiHidden/>
    <w:rsid w:val="001E476F"/>
    <w:rPr>
      <w:b/>
      <w:bCs/>
    </w:rPr>
  </w:style>
  <w:style w:type="character" w:customStyle="1" w:styleId="Char4">
    <w:name w:val="批注主题 Char"/>
    <w:basedOn w:val="Char3"/>
    <w:link w:val="ac"/>
    <w:uiPriority w:val="99"/>
    <w:semiHidden/>
    <w:locked/>
    <w:rsid w:val="001E476F"/>
    <w:rPr>
      <w:rFonts w:cs="Times New Roman"/>
      <w:b/>
      <w:bCs/>
      <w:kern w:val="2"/>
      <w:sz w:val="21"/>
    </w:rPr>
  </w:style>
</w:styles>
</file>

<file path=word/webSettings.xml><?xml version="1.0" encoding="utf-8"?>
<w:webSettings xmlns:r="http://schemas.openxmlformats.org/officeDocument/2006/relationships" xmlns:w="http://schemas.openxmlformats.org/wordprocessingml/2006/main">
  <w:divs>
    <w:div w:id="1513455224">
      <w:marLeft w:val="0"/>
      <w:marRight w:val="0"/>
      <w:marTop w:val="0"/>
      <w:marBottom w:val="0"/>
      <w:divBdr>
        <w:top w:val="none" w:sz="0" w:space="0" w:color="auto"/>
        <w:left w:val="none" w:sz="0" w:space="0" w:color="auto"/>
        <w:bottom w:val="none" w:sz="0" w:space="0" w:color="auto"/>
        <w:right w:val="none" w:sz="0" w:space="0" w:color="auto"/>
      </w:divBdr>
      <w:divsChild>
        <w:div w:id="1513455226">
          <w:marLeft w:val="576"/>
          <w:marRight w:val="0"/>
          <w:marTop w:val="120"/>
          <w:marBottom w:val="0"/>
          <w:divBdr>
            <w:top w:val="none" w:sz="0" w:space="0" w:color="auto"/>
            <w:left w:val="none" w:sz="0" w:space="0" w:color="auto"/>
            <w:bottom w:val="none" w:sz="0" w:space="0" w:color="auto"/>
            <w:right w:val="none" w:sz="0" w:space="0" w:color="auto"/>
          </w:divBdr>
        </w:div>
      </w:divsChild>
    </w:div>
    <w:div w:id="1513455225">
      <w:marLeft w:val="0"/>
      <w:marRight w:val="0"/>
      <w:marTop w:val="0"/>
      <w:marBottom w:val="0"/>
      <w:divBdr>
        <w:top w:val="none" w:sz="0" w:space="0" w:color="auto"/>
        <w:left w:val="none" w:sz="0" w:space="0" w:color="auto"/>
        <w:bottom w:val="none" w:sz="0" w:space="0" w:color="auto"/>
        <w:right w:val="none" w:sz="0" w:space="0" w:color="auto"/>
      </w:divBdr>
      <w:divsChild>
        <w:div w:id="1513455227">
          <w:marLeft w:val="576"/>
          <w:marRight w:val="0"/>
          <w:marTop w:val="120"/>
          <w:marBottom w:val="0"/>
          <w:divBdr>
            <w:top w:val="none" w:sz="0" w:space="0" w:color="auto"/>
            <w:left w:val="none" w:sz="0" w:space="0" w:color="auto"/>
            <w:bottom w:val="none" w:sz="0" w:space="0" w:color="auto"/>
            <w:right w:val="none" w:sz="0" w:space="0" w:color="auto"/>
          </w:divBdr>
        </w:div>
      </w:divsChild>
    </w:div>
    <w:div w:id="1513455229">
      <w:marLeft w:val="0"/>
      <w:marRight w:val="0"/>
      <w:marTop w:val="0"/>
      <w:marBottom w:val="0"/>
      <w:divBdr>
        <w:top w:val="none" w:sz="0" w:space="0" w:color="auto"/>
        <w:left w:val="none" w:sz="0" w:space="0" w:color="auto"/>
        <w:bottom w:val="none" w:sz="0" w:space="0" w:color="auto"/>
        <w:right w:val="none" w:sz="0" w:space="0" w:color="auto"/>
      </w:divBdr>
      <w:divsChild>
        <w:div w:id="1513455228">
          <w:marLeft w:val="1008"/>
          <w:marRight w:val="0"/>
          <w:marTop w:val="110"/>
          <w:marBottom w:val="0"/>
          <w:divBdr>
            <w:top w:val="none" w:sz="0" w:space="0" w:color="auto"/>
            <w:left w:val="none" w:sz="0" w:space="0" w:color="auto"/>
            <w:bottom w:val="none" w:sz="0" w:space="0" w:color="auto"/>
            <w:right w:val="none" w:sz="0" w:space="0" w:color="auto"/>
          </w:divBdr>
        </w:div>
      </w:divsChild>
    </w:div>
    <w:div w:id="1513455230">
      <w:marLeft w:val="0"/>
      <w:marRight w:val="0"/>
      <w:marTop w:val="0"/>
      <w:marBottom w:val="0"/>
      <w:divBdr>
        <w:top w:val="none" w:sz="0" w:space="0" w:color="auto"/>
        <w:left w:val="none" w:sz="0" w:space="0" w:color="auto"/>
        <w:bottom w:val="none" w:sz="0" w:space="0" w:color="auto"/>
        <w:right w:val="none" w:sz="0" w:space="0" w:color="auto"/>
      </w:divBdr>
      <w:divsChild>
        <w:div w:id="1513455231">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dmhigh@pumch.cn&#65292;&#22266;&#23450;&#30005;&#35805;010-6915606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150</Words>
  <Characters>857</Characters>
  <Application>Microsoft Office Word</Application>
  <DocSecurity>0</DocSecurity>
  <Lines>7</Lines>
  <Paragraphs>2</Paragraphs>
  <ScaleCrop>false</ScaleCrop>
  <Company>Microsoft</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中国医师协会精神科医师分会</dc:title>
  <dc:creator>Lenovo User</dc:creator>
  <cp:lastModifiedBy>洪霞</cp:lastModifiedBy>
  <cp:revision>7</cp:revision>
  <cp:lastPrinted>2014-10-15T09:37:00Z</cp:lastPrinted>
  <dcterms:created xsi:type="dcterms:W3CDTF">2014-10-15T05:20:00Z</dcterms:created>
  <dcterms:modified xsi:type="dcterms:W3CDTF">2014-10-15T09:38:00Z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