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C16E0">
      <w:pPr>
        <w:jc w:val="center"/>
        <w:rPr>
          <w:rFonts w:hint="eastAsia" w:ascii="宋体" w:hAnsi="宋体"/>
          <w:b/>
          <w:sz w:val="32"/>
          <w:szCs w:val="20"/>
        </w:rPr>
      </w:pPr>
      <w:r>
        <w:rPr>
          <w:rFonts w:hint="eastAsia" w:ascii="宋体" w:hAnsi="宋体"/>
          <w:b/>
          <w:sz w:val="32"/>
          <w:szCs w:val="20"/>
        </w:rPr>
        <w:t>信用中国查询结果截图</w:t>
      </w:r>
    </w:p>
    <w:p w14:paraId="29A7B031">
      <w:pPr>
        <w:numPr>
          <w:ilvl w:val="0"/>
          <w:numId w:val="1"/>
        </w:numPr>
        <w:spacing w:line="360" w:lineRule="auto"/>
        <w:rPr>
          <w:rFonts w:hint="eastAsia" w:ascii="宋体" w:hAnsi="宋体"/>
          <w:color w:val="000000"/>
          <w:sz w:val="24"/>
          <w:szCs w:val="20"/>
        </w:rPr>
      </w:pPr>
      <w:r>
        <w:rPr>
          <w:rFonts w:hint="eastAsia" w:ascii="宋体" w:hAnsi="宋体"/>
          <w:color w:val="000000"/>
          <w:sz w:val="24"/>
          <w:szCs w:val="20"/>
        </w:rPr>
        <w:t>未被“信用中国”（</w:t>
      </w:r>
      <w:r>
        <w:rPr>
          <w:rFonts w:hint="eastAsia" w:ascii="宋体" w:hAnsi="宋体"/>
          <w:b/>
          <w:bCs/>
          <w:color w:val="000000"/>
          <w:sz w:val="24"/>
          <w:szCs w:val="20"/>
        </w:rPr>
        <w:t>http://zxgk.court.gov.cn/shixin/</w:t>
      </w:r>
      <w:r>
        <w:rPr>
          <w:rFonts w:hint="eastAsia" w:ascii="宋体" w:hAnsi="宋体"/>
          <w:color w:val="000000"/>
          <w:sz w:val="24"/>
          <w:szCs w:val="20"/>
        </w:rPr>
        <w:t>）列入失信被执行人截图</w:t>
      </w:r>
    </w:p>
    <w:p w14:paraId="602CDD92">
      <w:pPr>
        <w:spacing w:line="360" w:lineRule="auto"/>
        <w:rPr>
          <w:rFonts w:hint="eastAsia" w:ascii="宋体" w:hAnsi="宋体"/>
          <w:color w:val="FF0000"/>
          <w:sz w:val="24"/>
          <w:szCs w:val="20"/>
        </w:rPr>
      </w:pPr>
      <w:r>
        <w:rPr>
          <w:rFonts w:hint="eastAsia" w:ascii="宋体" w:hAnsi="宋体"/>
          <w:b/>
          <w:color w:val="FF0000"/>
          <w:sz w:val="24"/>
          <w:szCs w:val="20"/>
          <w:lang w:val="en-US" w:eastAsia="zh-CN"/>
        </w:rPr>
        <w:t>参考样例如下（提供投标公司查询结果截图，提供个人版无效）</w:t>
      </w:r>
    </w:p>
    <w:p w14:paraId="1073B344">
      <w:pPr>
        <w:spacing w:line="360" w:lineRule="auto"/>
        <w:rPr>
          <w:rFonts w:hint="eastAsia" w:ascii="宋体" w:hAnsi="宋体"/>
          <w:color w:val="000000"/>
          <w:sz w:val="24"/>
          <w:szCs w:val="20"/>
        </w:rPr>
      </w:pPr>
      <w:r>
        <w:drawing>
          <wp:inline distT="0" distB="0" distL="114300" distR="114300">
            <wp:extent cx="5501640" cy="3093085"/>
            <wp:effectExtent l="0" t="0" r="3810" b="1206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01640" cy="309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2B0E9"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="宋体" w:hAnsi="宋体"/>
          <w:color w:val="000000"/>
          <w:sz w:val="24"/>
          <w:szCs w:val="20"/>
        </w:rPr>
      </w:pPr>
      <w:r>
        <w:rPr>
          <w:rFonts w:hint="eastAsia" w:ascii="宋体" w:hAnsi="宋体"/>
          <w:color w:val="000000"/>
          <w:sz w:val="24"/>
          <w:szCs w:val="20"/>
        </w:rPr>
        <w:t>未被“信用中国”（</w:t>
      </w:r>
      <w:r>
        <w:rPr>
          <w:rFonts w:hint="eastAsia" w:ascii="宋体" w:hAnsi="宋体"/>
          <w:b/>
          <w:bCs/>
          <w:color w:val="000000"/>
          <w:sz w:val="24"/>
          <w:szCs w:val="20"/>
        </w:rPr>
        <w:t>https://www.creditchina.gov.cn/xinyongfuwu/zhongdashuishouweifaanjian/</w:t>
      </w:r>
      <w:r>
        <w:rPr>
          <w:rFonts w:hint="eastAsia" w:ascii="宋体" w:hAnsi="宋体"/>
          <w:color w:val="000000"/>
          <w:sz w:val="24"/>
          <w:szCs w:val="20"/>
        </w:rPr>
        <w:t>）列入重大税收违法案件当事人名单截图</w:t>
      </w:r>
    </w:p>
    <w:p w14:paraId="309F3EE0">
      <w:pPr>
        <w:spacing w:line="360" w:lineRule="auto"/>
        <w:rPr>
          <w:rFonts w:hint="eastAsia" w:ascii="宋体" w:hAnsi="宋体"/>
          <w:color w:val="FF0000"/>
          <w:sz w:val="24"/>
          <w:szCs w:val="20"/>
        </w:rPr>
      </w:pPr>
      <w:r>
        <w:rPr>
          <w:rFonts w:hint="eastAsia" w:ascii="宋体" w:hAnsi="宋体"/>
          <w:b/>
          <w:color w:val="FF0000"/>
          <w:sz w:val="24"/>
          <w:szCs w:val="20"/>
          <w:lang w:val="en-US" w:eastAsia="zh-CN"/>
        </w:rPr>
        <w:t>参考样例如下（提供投标公司查询结果截图，提供个人版无效）</w:t>
      </w:r>
    </w:p>
    <w:p w14:paraId="5DF98711">
      <w:r>
        <w:drawing>
          <wp:inline distT="0" distB="0" distL="114300" distR="114300">
            <wp:extent cx="5426710" cy="2823845"/>
            <wp:effectExtent l="0" t="0" r="2540" b="1460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26710" cy="282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749F86"/>
    <w:multiLevelType w:val="singleLevel"/>
    <w:tmpl w:val="55749F8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2YmU4NzE2ZGE3MWE4NDJkMTgxOTcyNDk2MDgyNTAifQ=="/>
  </w:docVars>
  <w:rsids>
    <w:rsidRoot w:val="43AD3EF1"/>
    <w:rsid w:val="43AD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2024-08-06T01:30:00Z</dcterms:created>
  <dc:creator>lulu~W</dc:creator>
  <cp:lastModifiedBy>lulu~W</cp:lastModifiedBy>
  <dcterms:modified xsi:type="dcterms:W3CDTF">2024-08-06T01:30:54Z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B3DEA6645D7D4FFBA6945ECE54A9C13F_11</vt:lpwstr>
  </property>
</Properties>
</file>