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6F" w:rsidRPr="003B39A6" w:rsidRDefault="00FE276F" w:rsidP="00FE276F">
      <w:pPr>
        <w:spacing w:beforeLines="50" w:before="156"/>
        <w:jc w:val="center"/>
        <w:rPr>
          <w:b/>
          <w:sz w:val="28"/>
        </w:rPr>
      </w:pPr>
      <w:r w:rsidRPr="003B39A6">
        <w:rPr>
          <w:rFonts w:hint="eastAsia"/>
          <w:b/>
          <w:sz w:val="28"/>
        </w:rPr>
        <w:t>临床</w:t>
      </w:r>
      <w:r w:rsidRPr="003B39A6">
        <w:rPr>
          <w:b/>
          <w:sz w:val="28"/>
        </w:rPr>
        <w:t>试验主合同</w:t>
      </w:r>
    </w:p>
    <w:p w:rsidR="00FE276F" w:rsidRPr="003A0B9C" w:rsidRDefault="00FE276F" w:rsidP="00FE276F">
      <w:pPr>
        <w:spacing w:beforeLines="50" w:before="156"/>
        <w:jc w:val="left"/>
        <w:rPr>
          <w:b/>
          <w:sz w:val="24"/>
        </w:rPr>
      </w:pPr>
      <w:r w:rsidRPr="003A0B9C">
        <w:rPr>
          <w:rFonts w:hint="eastAsia"/>
          <w:b/>
          <w:sz w:val="24"/>
        </w:rPr>
        <w:t>一、</w:t>
      </w:r>
      <w:r>
        <w:rPr>
          <w:rFonts w:hint="eastAsia"/>
          <w:b/>
          <w:sz w:val="24"/>
        </w:rPr>
        <w:t>合同签署方：</w:t>
      </w:r>
    </w:p>
    <w:p w:rsidR="00FE276F" w:rsidRDefault="00FE276F" w:rsidP="00FE276F">
      <w:pPr>
        <w:spacing w:beforeLines="50" w:before="156"/>
        <w:jc w:val="left"/>
        <w:rPr>
          <w:sz w:val="24"/>
        </w:rPr>
      </w:pPr>
      <w:r w:rsidRPr="00DF5A6E">
        <w:rPr>
          <w:rFonts w:hint="eastAsia"/>
          <w:sz w:val="24"/>
        </w:rPr>
        <w:t>申办者（甲方）</w:t>
      </w:r>
      <w:r>
        <w:rPr>
          <w:rFonts w:hint="eastAsia"/>
          <w:sz w:val="24"/>
        </w:rPr>
        <w:t>：</w:t>
      </w:r>
    </w:p>
    <w:p w:rsidR="00FE276F" w:rsidRDefault="00FE276F" w:rsidP="00FE276F">
      <w:pPr>
        <w:spacing w:beforeLines="50" w:before="156"/>
        <w:jc w:val="left"/>
        <w:rPr>
          <w:sz w:val="24"/>
        </w:rPr>
      </w:pPr>
      <w:r>
        <w:rPr>
          <w:rFonts w:hint="eastAsia"/>
          <w:sz w:val="24"/>
        </w:rPr>
        <w:t>注册地址：</w:t>
      </w:r>
      <w:r>
        <w:rPr>
          <w:rFonts w:hint="eastAsia"/>
          <w:sz w:val="24"/>
        </w:rPr>
        <w:t xml:space="preserve"> </w:t>
      </w:r>
    </w:p>
    <w:p w:rsidR="00FE276F" w:rsidRDefault="00FE276F" w:rsidP="00FE276F">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FE276F" w:rsidRDefault="00FE276F" w:rsidP="00FE276F">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FE276F" w:rsidRDefault="00FE276F" w:rsidP="00FE276F">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FE276F" w:rsidRPr="00DF5A6E" w:rsidRDefault="00FE276F" w:rsidP="00FE276F">
      <w:pPr>
        <w:spacing w:beforeLines="50" w:before="156"/>
        <w:jc w:val="left"/>
        <w:rPr>
          <w:sz w:val="24"/>
        </w:rPr>
      </w:pPr>
      <w:r>
        <w:rPr>
          <w:rFonts w:hint="eastAsia"/>
          <w:sz w:val="24"/>
        </w:rPr>
        <w:t>注册地址：</w:t>
      </w:r>
    </w:p>
    <w:p w:rsidR="00FE276F" w:rsidRPr="007D5EB3" w:rsidRDefault="00FE276F" w:rsidP="00FE276F">
      <w:pPr>
        <w:spacing w:beforeLines="50" w:before="156"/>
        <w:jc w:val="left"/>
        <w:rPr>
          <w:b/>
          <w:sz w:val="24"/>
        </w:rPr>
      </w:pPr>
      <w:r w:rsidRPr="007D5EB3">
        <w:rPr>
          <w:rFonts w:hint="eastAsia"/>
          <w:b/>
          <w:sz w:val="24"/>
        </w:rPr>
        <w:t>二、计划与进度：</w:t>
      </w:r>
    </w:p>
    <w:p w:rsidR="00FE276F" w:rsidRPr="00A95707" w:rsidRDefault="00FE276F" w:rsidP="00FE276F">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FE276F" w:rsidRDefault="00FE276F" w:rsidP="00FE276F">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FE276F" w:rsidRPr="00A95707" w:rsidRDefault="00FE276F" w:rsidP="00FE276F">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p>
    <w:p w:rsidR="00FE276F" w:rsidRDefault="00FE276F" w:rsidP="00FE276F">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FE276F" w:rsidRPr="001C02D7" w:rsidRDefault="00FE276F" w:rsidP="00FE276F">
      <w:pPr>
        <w:spacing w:beforeLines="50" w:before="156"/>
        <w:ind w:firstLineChars="200" w:firstLine="480"/>
        <w:jc w:val="left"/>
        <w:rPr>
          <w:sz w:val="24"/>
        </w:rPr>
      </w:pPr>
      <w:r w:rsidRPr="001C02D7">
        <w:rPr>
          <w:rFonts w:hint="eastAsia"/>
          <w:sz w:val="24"/>
        </w:rPr>
        <w:t>在合同正式</w:t>
      </w:r>
      <w:proofErr w:type="gramStart"/>
      <w:r w:rsidRPr="001C02D7">
        <w:rPr>
          <w:rFonts w:hint="eastAsia"/>
          <w:sz w:val="24"/>
        </w:rPr>
        <w:t>签定</w:t>
      </w:r>
      <w:proofErr w:type="gramEnd"/>
      <w:r w:rsidRPr="001C02D7">
        <w:rPr>
          <w:rFonts w:hint="eastAsia"/>
          <w:sz w:val="24"/>
        </w:rPr>
        <w:t>，获得中国医学科学院北京协和医院药物临床试验伦理委员会</w:t>
      </w:r>
      <w:r>
        <w:rPr>
          <w:rFonts w:hint="eastAsia"/>
          <w:sz w:val="24"/>
        </w:rPr>
        <w:t>批准件</w:t>
      </w:r>
      <w:r w:rsidRPr="001C02D7">
        <w:rPr>
          <w:rFonts w:hint="eastAsia"/>
          <w:sz w:val="24"/>
        </w:rPr>
        <w:t>，各种试验相关文件、人</w:t>
      </w:r>
      <w:proofErr w:type="gramStart"/>
      <w:r w:rsidRPr="001C02D7">
        <w:rPr>
          <w:rFonts w:hint="eastAsia"/>
          <w:sz w:val="24"/>
        </w:rPr>
        <w:t>遗批准</w:t>
      </w:r>
      <w:proofErr w:type="gramEnd"/>
      <w:r w:rsidRPr="001C02D7">
        <w:rPr>
          <w:rFonts w:hint="eastAsia"/>
          <w:sz w:val="24"/>
        </w:rPr>
        <w:t>文件、试验用</w:t>
      </w:r>
      <w:r>
        <w:rPr>
          <w:rFonts w:hint="eastAsia"/>
          <w:sz w:val="24"/>
        </w:rPr>
        <w:t>器械</w:t>
      </w:r>
      <w:r w:rsidRPr="001C02D7">
        <w:rPr>
          <w:rFonts w:hint="eastAsia"/>
          <w:sz w:val="24"/>
        </w:rPr>
        <w:t>、研究经费、所有临床研究所需物资等到位后，乙方开始在中国医学科学院北京协和医院</w:t>
      </w:r>
      <w:r w:rsidRPr="001C02D7">
        <w:rPr>
          <w:rFonts w:hint="eastAsia"/>
          <w:sz w:val="24"/>
        </w:rPr>
        <w:t>______________</w:t>
      </w:r>
      <w:r w:rsidRPr="001C02D7">
        <w:rPr>
          <w:rFonts w:hint="eastAsia"/>
          <w:sz w:val="24"/>
        </w:rPr>
        <w:t>专业内进行临床试验。</w:t>
      </w:r>
      <w:r w:rsidRPr="00B155A8">
        <w:rPr>
          <w:rFonts w:hint="eastAsia"/>
          <w:sz w:val="24"/>
          <w:highlight w:val="yellow"/>
        </w:rPr>
        <w:t>力争在</w:t>
      </w:r>
      <w:r w:rsidRPr="00B155A8">
        <w:rPr>
          <w:rFonts w:hint="eastAsia"/>
          <w:sz w:val="24"/>
          <w:highlight w:val="yellow"/>
        </w:rPr>
        <w:t>_______</w:t>
      </w:r>
      <w:proofErr w:type="gramStart"/>
      <w:r w:rsidRPr="00B155A8">
        <w:rPr>
          <w:rFonts w:hint="eastAsia"/>
          <w:sz w:val="24"/>
          <w:highlight w:val="yellow"/>
        </w:rPr>
        <w:t>个</w:t>
      </w:r>
      <w:proofErr w:type="gramEnd"/>
      <w:r w:rsidRPr="00B155A8">
        <w:rPr>
          <w:rFonts w:hint="eastAsia"/>
          <w:sz w:val="24"/>
          <w:highlight w:val="yellow"/>
        </w:rPr>
        <w:t>月内完成</w:t>
      </w:r>
      <w:r w:rsidR="001C002E">
        <w:rPr>
          <w:rFonts w:hint="eastAsia"/>
          <w:sz w:val="24"/>
          <w:highlight w:val="yellow"/>
        </w:rPr>
        <w:t>临床试验</w:t>
      </w:r>
      <w:r w:rsidRPr="00B155A8">
        <w:rPr>
          <w:rFonts w:hint="eastAsia"/>
          <w:sz w:val="24"/>
          <w:highlight w:val="yellow"/>
        </w:rPr>
        <w:t>，</w:t>
      </w:r>
      <w:r w:rsidRPr="001C02D7">
        <w:rPr>
          <w:rFonts w:hint="eastAsia"/>
          <w:sz w:val="24"/>
        </w:rPr>
        <w:t>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FE276F" w:rsidRPr="003A0B9C" w:rsidRDefault="00FE276F" w:rsidP="00FE276F">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职责应包括（可根据情况合理分配甲方和丙方的职责）</w:t>
      </w:r>
      <w:r w:rsidRPr="003A0B9C">
        <w:rPr>
          <w:rFonts w:ascii="宋体" w:hAnsi="宋体" w:hint="eastAsia"/>
          <w:b/>
          <w:sz w:val="24"/>
        </w:rPr>
        <w:t>：</w:t>
      </w:r>
      <w:r w:rsidRPr="003A0B9C">
        <w:rPr>
          <w:rFonts w:ascii="宋体" w:hAnsi="宋体"/>
          <w:b/>
          <w:sz w:val="24"/>
        </w:rPr>
        <w:t xml:space="preserve"> </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FE276F" w:rsidRDefault="00FE276F" w:rsidP="00FE276F">
      <w:pPr>
        <w:spacing w:beforeLines="50" w:before="156"/>
        <w:jc w:val="left"/>
        <w:rPr>
          <w:sz w:val="24"/>
        </w:rPr>
      </w:pPr>
      <w:r w:rsidRPr="00B155A8">
        <w:rPr>
          <w:rFonts w:hint="eastAsia"/>
          <w:sz w:val="24"/>
          <w:highlight w:val="yellow"/>
        </w:rPr>
        <w:t>4.</w:t>
      </w:r>
      <w:r w:rsidR="001C002E" w:rsidRPr="00624F03">
        <w:rPr>
          <w:rFonts w:hint="eastAsia"/>
          <w:sz w:val="24"/>
          <w:highlight w:val="yellow"/>
        </w:rPr>
        <w:t>应当免费提供试验用医疗器械，并保证质量（产品型号和规格：</w:t>
      </w:r>
      <w:r w:rsidR="001C002E" w:rsidRPr="00624F03">
        <w:rPr>
          <w:rFonts w:hint="eastAsia"/>
          <w:sz w:val="24"/>
          <w:highlight w:val="yellow"/>
        </w:rPr>
        <w:t>XX</w:t>
      </w:r>
      <w:r w:rsidR="001C002E" w:rsidRPr="00624F03">
        <w:rPr>
          <w:rFonts w:hint="eastAsia"/>
          <w:sz w:val="24"/>
          <w:highlight w:val="yellow"/>
        </w:rPr>
        <w:t>），支付与</w:t>
      </w:r>
      <w:r w:rsidR="001C002E" w:rsidRPr="00624F03">
        <w:rPr>
          <w:sz w:val="24"/>
          <w:highlight w:val="yellow"/>
        </w:rPr>
        <w:t>医疗器械临床试验相关的费用。</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FE276F" w:rsidRPr="00DF5A6E" w:rsidRDefault="00FE276F" w:rsidP="00FE276F">
      <w:pPr>
        <w:spacing w:beforeLines="50" w:before="156"/>
        <w:jc w:val="left"/>
        <w:rPr>
          <w:sz w:val="24"/>
        </w:rPr>
      </w:pPr>
      <w:r w:rsidRPr="00DF5A6E">
        <w:rPr>
          <w:rFonts w:hint="eastAsia"/>
          <w:sz w:val="24"/>
        </w:rPr>
        <w:lastRenderedPageBreak/>
        <w:t>6.</w:t>
      </w:r>
      <w:r w:rsidRPr="00DF5A6E">
        <w:rPr>
          <w:rFonts w:hint="eastAsia"/>
          <w:sz w:val="24"/>
        </w:rPr>
        <w:t>协助乙方一起对主要研究者及其研究团队进行资格审核，以选择合格的研究者。并负责对乙方研究人员进行该临床研究有关的培训。</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1C002E" w:rsidRPr="00DF5A6E" w:rsidRDefault="001C002E" w:rsidP="001C002E">
      <w:pPr>
        <w:spacing w:beforeLines="50" w:before="156"/>
        <w:jc w:val="left"/>
        <w:rPr>
          <w:sz w:val="24"/>
        </w:rPr>
      </w:pPr>
      <w:r w:rsidRPr="00E55776">
        <w:rPr>
          <w:rFonts w:hint="eastAsia"/>
          <w:sz w:val="24"/>
          <w:highlight w:val="yellow"/>
        </w:rPr>
        <w:t>9.</w:t>
      </w:r>
      <w:r w:rsidRPr="00E55776">
        <w:rPr>
          <w:rFonts w:hint="eastAsia"/>
          <w:sz w:val="24"/>
          <w:highlight w:val="yellow"/>
        </w:rPr>
        <w:t>本试验一旦发生严重不良事件</w:t>
      </w:r>
      <w:r>
        <w:rPr>
          <w:rFonts w:hint="eastAsia"/>
          <w:sz w:val="24"/>
          <w:highlight w:val="yellow"/>
        </w:rPr>
        <w:t>时</w:t>
      </w:r>
      <w:r w:rsidRPr="00E55776">
        <w:rPr>
          <w:rFonts w:hint="eastAsia"/>
          <w:sz w:val="24"/>
          <w:highlight w:val="yellow"/>
        </w:rPr>
        <w:t>（包括但不限于治疗、赔偿等），</w:t>
      </w:r>
      <w:r>
        <w:rPr>
          <w:rFonts w:hint="eastAsia"/>
          <w:sz w:val="24"/>
          <w:highlight w:val="yellow"/>
        </w:rPr>
        <w:t>乙方</w:t>
      </w:r>
      <w:r>
        <w:rPr>
          <w:sz w:val="24"/>
          <w:highlight w:val="yellow"/>
        </w:rPr>
        <w:t>应立即通知甲方，并</w:t>
      </w:r>
      <w:r>
        <w:rPr>
          <w:rFonts w:hint="eastAsia"/>
          <w:sz w:val="24"/>
          <w:highlight w:val="yellow"/>
        </w:rPr>
        <w:t>立即</w:t>
      </w:r>
      <w:r>
        <w:rPr>
          <w:sz w:val="24"/>
          <w:highlight w:val="yellow"/>
        </w:rPr>
        <w:t>采取适当治疗措施。</w:t>
      </w:r>
      <w:r w:rsidRPr="00E55776">
        <w:rPr>
          <w:rFonts w:hint="eastAsia"/>
          <w:sz w:val="24"/>
          <w:highlight w:val="yellow"/>
        </w:rPr>
        <w:t>甲方监查员或者负责人必须尽快到达乙方机构，协助处理严重不良事件后果并采取</w:t>
      </w:r>
      <w:r w:rsidRPr="00173F55">
        <w:rPr>
          <w:rFonts w:hint="eastAsia"/>
          <w:sz w:val="24"/>
          <w:highlight w:val="yellow"/>
        </w:rPr>
        <w:t>必要的措施，以保证受试者的安全和权益，并按照要求和时限报告严重不良事件。（如适用）</w:t>
      </w:r>
    </w:p>
    <w:p w:rsidR="00FE276F" w:rsidRDefault="00FE276F" w:rsidP="00FE276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1C002E" w:rsidRPr="00496EF6" w:rsidRDefault="001C002E" w:rsidP="001C002E">
      <w:pPr>
        <w:spacing w:beforeLines="50" w:before="156"/>
        <w:jc w:val="left"/>
        <w:rPr>
          <w:sz w:val="24"/>
          <w:highlight w:val="yellow"/>
        </w:rPr>
      </w:pPr>
      <w:r w:rsidRPr="00496EF6">
        <w:rPr>
          <w:rFonts w:hint="eastAsia"/>
          <w:sz w:val="24"/>
          <w:highlight w:val="yellow"/>
        </w:rPr>
        <w:t>12.</w:t>
      </w:r>
      <w:r w:rsidRPr="00496EF6">
        <w:rPr>
          <w:sz w:val="24"/>
          <w:highlight w:val="yellow"/>
        </w:rPr>
        <w:t>受试者</w:t>
      </w:r>
      <w:r w:rsidRPr="00496EF6">
        <w:rPr>
          <w:rFonts w:hint="eastAsia"/>
          <w:sz w:val="24"/>
          <w:highlight w:val="yellow"/>
        </w:rPr>
        <w:t>若</w:t>
      </w:r>
      <w:r w:rsidRPr="00496EF6">
        <w:rPr>
          <w:sz w:val="24"/>
          <w:highlight w:val="yellow"/>
        </w:rPr>
        <w:t>发生与医疗器械临床试验相关的损害或者死亡时，</w:t>
      </w:r>
      <w:r>
        <w:rPr>
          <w:rFonts w:hint="eastAsia"/>
          <w:sz w:val="24"/>
          <w:highlight w:val="yellow"/>
        </w:rPr>
        <w:t>甲方</w:t>
      </w:r>
      <w:r w:rsidRPr="00496EF6">
        <w:rPr>
          <w:sz w:val="24"/>
          <w:highlight w:val="yellow"/>
        </w:rPr>
        <w:t>应当承担相应的治疗费用、补偿或者赔偿，</w:t>
      </w:r>
      <w:r w:rsidRPr="00496EF6">
        <w:rPr>
          <w:rFonts w:hint="eastAsia"/>
          <w:sz w:val="24"/>
          <w:highlight w:val="yellow"/>
        </w:rPr>
        <w:t>并及时兑付。但不</w:t>
      </w:r>
      <w:r w:rsidRPr="00173F55">
        <w:rPr>
          <w:rFonts w:hint="eastAsia"/>
          <w:sz w:val="24"/>
          <w:highlight w:val="yellow"/>
        </w:rPr>
        <w:t>包括</w:t>
      </w:r>
      <w:r w:rsidRPr="00173F55">
        <w:rPr>
          <w:sz w:val="24"/>
          <w:highlight w:val="yellow"/>
        </w:rPr>
        <w:t>研究者和医疗器械临床试验机构自身过失以及受试者自身疾病进展所致的</w:t>
      </w:r>
      <w:r w:rsidRPr="00173F55">
        <w:rPr>
          <w:rFonts w:hint="eastAsia"/>
          <w:sz w:val="24"/>
          <w:highlight w:val="yellow"/>
        </w:rPr>
        <w:t>损害（如适用）</w:t>
      </w:r>
    </w:p>
    <w:p w:rsidR="001C002E" w:rsidRPr="00DF5A6E" w:rsidRDefault="001C002E" w:rsidP="001C002E">
      <w:pPr>
        <w:spacing w:beforeLines="50" w:before="156"/>
        <w:jc w:val="left"/>
        <w:rPr>
          <w:sz w:val="24"/>
        </w:rPr>
      </w:pPr>
      <w:r w:rsidRPr="00017412">
        <w:rPr>
          <w:rFonts w:hint="eastAsia"/>
          <w:sz w:val="24"/>
          <w:highlight w:val="yellow"/>
        </w:rPr>
        <w:t>12.1</w:t>
      </w:r>
      <w:r w:rsidRPr="00017412">
        <w:rPr>
          <w:rFonts w:hint="eastAsia"/>
          <w:sz w:val="24"/>
          <w:highlight w:val="yellow"/>
        </w:rPr>
        <w:t>提供给受试者补偿的方式方法，应当符合相关的法律法规。可选择但不限于购买临床试验责任险或建立专项基金等方式保障受试者的安全与利益，并承担保险未覆盖的费用。（如适用）</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FE276F" w:rsidRDefault="00FE276F" w:rsidP="00FE276F">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FE276F" w:rsidRDefault="00FE276F" w:rsidP="00FE276F">
      <w:pPr>
        <w:spacing w:beforeLines="50" w:before="156"/>
        <w:jc w:val="left"/>
        <w:rPr>
          <w:sz w:val="24"/>
        </w:rPr>
      </w:pPr>
      <w:r w:rsidRPr="001C002E">
        <w:rPr>
          <w:rFonts w:hint="eastAsia"/>
          <w:sz w:val="24"/>
          <w:highlight w:val="yellow"/>
        </w:rPr>
        <w:t>4.</w:t>
      </w:r>
      <w:r w:rsidRPr="001C002E">
        <w:rPr>
          <w:rFonts w:hint="eastAsia"/>
          <w:sz w:val="24"/>
          <w:highlight w:val="yellow"/>
        </w:rPr>
        <w:t>应当免费提供试验用医疗器械并保证质量（产品型号和规格：</w:t>
      </w:r>
      <w:r w:rsidRPr="001C002E">
        <w:rPr>
          <w:rFonts w:hint="eastAsia"/>
          <w:sz w:val="24"/>
          <w:highlight w:val="yellow"/>
        </w:rPr>
        <w:t>XX</w:t>
      </w:r>
      <w:r w:rsidRPr="001C002E">
        <w:rPr>
          <w:rFonts w:hint="eastAsia"/>
          <w:sz w:val="24"/>
          <w:highlight w:val="yellow"/>
        </w:rPr>
        <w:t>），支付与</w:t>
      </w:r>
      <w:r w:rsidRPr="001C002E">
        <w:rPr>
          <w:rFonts w:hint="eastAsia"/>
          <w:sz w:val="24"/>
          <w:highlight w:val="yellow"/>
        </w:rPr>
        <w:lastRenderedPageBreak/>
        <w:t>临床试验相关的费用。</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FE276F" w:rsidRPr="00DF5A6E" w:rsidRDefault="00FE276F" w:rsidP="00FE276F">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1C002E" w:rsidRDefault="001C002E" w:rsidP="001C002E">
      <w:pPr>
        <w:spacing w:beforeLines="50" w:before="156"/>
        <w:jc w:val="left"/>
        <w:rPr>
          <w:sz w:val="24"/>
        </w:rPr>
      </w:pPr>
      <w:r>
        <w:rPr>
          <w:sz w:val="24"/>
          <w:highlight w:val="yellow"/>
        </w:rPr>
        <w:t>9.</w:t>
      </w:r>
      <w:r>
        <w:rPr>
          <w:rFonts w:hint="eastAsia"/>
          <w:sz w:val="24"/>
          <w:highlight w:val="yellow"/>
        </w:rPr>
        <w:t>本试验一旦发生严重不良事件时（包括但不限于治疗、赔偿等），乙方应立即通知甲方，并立即采取适当治疗措施。甲方监查员或者负责人必须尽快到达乙方机构，协助处理严重不良事件后果并采取必要的措施，以保证受试者的安全和权益，并按照要求和时限报告严重不良事件。（如适用）</w:t>
      </w:r>
    </w:p>
    <w:p w:rsidR="00FE276F" w:rsidRDefault="00FE276F" w:rsidP="00FE276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1C002E" w:rsidRDefault="001C002E" w:rsidP="001C002E">
      <w:pPr>
        <w:spacing w:beforeLines="50" w:before="156"/>
        <w:jc w:val="left"/>
        <w:rPr>
          <w:sz w:val="24"/>
          <w:highlight w:val="yellow"/>
        </w:rPr>
      </w:pPr>
      <w:r>
        <w:rPr>
          <w:sz w:val="24"/>
          <w:highlight w:val="yellow"/>
        </w:rPr>
        <w:t>12.</w:t>
      </w:r>
      <w:r>
        <w:rPr>
          <w:rFonts w:hint="eastAsia"/>
          <w:sz w:val="24"/>
          <w:highlight w:val="yellow"/>
        </w:rPr>
        <w:t>受试者若发生与医疗器械临床试验相关的损害或者死亡时，甲方应当承担相应的治疗费用、补偿或者赔偿，并及时兑付。但不包括研究者和医疗器械临床试验机构自身过失以及受试者自身疾病进展所致的损害（如适用）</w:t>
      </w:r>
    </w:p>
    <w:p w:rsidR="001C002E" w:rsidRDefault="001C002E" w:rsidP="001C002E">
      <w:pPr>
        <w:spacing w:beforeLines="50" w:before="156"/>
        <w:jc w:val="left"/>
        <w:rPr>
          <w:sz w:val="24"/>
        </w:rPr>
      </w:pPr>
      <w:r>
        <w:rPr>
          <w:sz w:val="24"/>
          <w:highlight w:val="yellow"/>
        </w:rPr>
        <w:t>12.1</w:t>
      </w:r>
      <w:r>
        <w:rPr>
          <w:rFonts w:hint="eastAsia"/>
          <w:sz w:val="24"/>
          <w:highlight w:val="yellow"/>
        </w:rPr>
        <w:t>提供给受试者补偿的方式方法，应当符合相关的法律法规。可选择但不限于购买临床试验责任险或建立专项基金等方式保障受试者的安全与利益，并承担保险未覆盖的费用。（如适用）</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lastRenderedPageBreak/>
        <w:t>4.</w:t>
      </w:r>
      <w:r w:rsidRPr="00DF5A6E">
        <w:rPr>
          <w:rFonts w:hint="eastAsia"/>
          <w:sz w:val="24"/>
        </w:rPr>
        <w:t>负责合同的管理以及甲方提供的经费的管理，协调甲方提出的临床试验相关的要求。</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FE276F" w:rsidRPr="00DF5A6E" w:rsidRDefault="00FE276F" w:rsidP="00FE276F">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w:t>
      </w:r>
      <w:proofErr w:type="gramStart"/>
      <w:r w:rsidRPr="00DF5A6E">
        <w:rPr>
          <w:rFonts w:hint="eastAsia"/>
          <w:sz w:val="24"/>
        </w:rPr>
        <w:t>源数据</w:t>
      </w:r>
      <w:proofErr w:type="gramEnd"/>
      <w:r w:rsidRPr="00DF5A6E">
        <w:rPr>
          <w:rFonts w:hint="eastAsia"/>
          <w:sz w:val="24"/>
        </w:rPr>
        <w:t>和源文件，确保临床试验的质量。</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FE276F" w:rsidRPr="00DF5A6E" w:rsidRDefault="00FE276F" w:rsidP="00FE276F">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FE276F" w:rsidRPr="00DF5A6E" w:rsidRDefault="00FE276F" w:rsidP="00FE276F">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FE276F" w:rsidRPr="00DF5A6E" w:rsidRDefault="00FE276F" w:rsidP="00FE276F">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FE276F" w:rsidRDefault="00FE276F" w:rsidP="00FE276F">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所有。研究人员和研究者可以将此类数据和结果用于非商业的内部研究与教育目的，机构应遵守隐私相关的法律法规和本协议的条款。</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w:t>
      </w:r>
      <w:proofErr w:type="gramStart"/>
      <w:r w:rsidRPr="00DF5A6E">
        <w:rPr>
          <w:rFonts w:hint="eastAsia"/>
          <w:sz w:val="24"/>
        </w:rPr>
        <w:t>践行</w:t>
      </w:r>
      <w:proofErr w:type="gramEnd"/>
      <w:r w:rsidRPr="00DF5A6E">
        <w:rPr>
          <w:rFonts w:hint="eastAsia"/>
          <w:sz w:val="24"/>
        </w:rPr>
        <w:t>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w:t>
      </w:r>
      <w:proofErr w:type="gramStart"/>
      <w:r w:rsidRPr="00DF5A6E">
        <w:rPr>
          <w:rFonts w:hint="eastAsia"/>
          <w:sz w:val="24"/>
        </w:rPr>
        <w:t>自研究</w:t>
      </w:r>
      <w:proofErr w:type="gramEnd"/>
      <w:r w:rsidRPr="00DF5A6E">
        <w:rPr>
          <w:rFonts w:hint="eastAsia"/>
          <w:sz w:val="24"/>
        </w:rPr>
        <w:t>中共同构思取得的发明为双方共同所有（“共同发明”）。如果任何一方在研究过程中获得任何发明，则该方应尽快将其书面通知另一方。未经另一方事先书面同意，任何一方均不得提出与发明有关的任何专利申请。</w:t>
      </w:r>
    </w:p>
    <w:p w:rsidR="00FE276F" w:rsidRPr="00DF5A6E" w:rsidRDefault="00FE276F" w:rsidP="00FE276F">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FE276F" w:rsidRDefault="00FE276F" w:rsidP="00FE276F">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FE276F" w:rsidRPr="00067634" w:rsidRDefault="00FE276F" w:rsidP="00FE276F">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w:t>
      </w:r>
      <w:proofErr w:type="gramStart"/>
      <w:r w:rsidRPr="00B25496">
        <w:rPr>
          <w:rFonts w:ascii="宋体" w:hAnsi="宋体" w:hint="eastAsia"/>
          <w:sz w:val="24"/>
        </w:rPr>
        <w:t>至试验</w:t>
      </w:r>
      <w:proofErr w:type="gramEnd"/>
      <w:r w:rsidRPr="00B25496">
        <w:rPr>
          <w:rFonts w:ascii="宋体" w:hAnsi="宋体" w:hint="eastAsia"/>
          <w:sz w:val="24"/>
        </w:rPr>
        <w:t>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未回复，视为自动放弃，机构有权处理</w:t>
      </w:r>
      <w:r w:rsidRPr="00067634">
        <w:rPr>
          <w:rFonts w:ascii="宋体" w:hAnsi="宋体" w:hint="eastAsia"/>
          <w:sz w:val="24"/>
        </w:rPr>
        <w:t>档案。双方预留联系人、联系电</w:t>
      </w:r>
      <w:r w:rsidRPr="00067634">
        <w:rPr>
          <w:rFonts w:ascii="宋体" w:hAnsi="宋体" w:hint="eastAsia"/>
          <w:sz w:val="24"/>
        </w:rPr>
        <w:lastRenderedPageBreak/>
        <w:t>话、传真/邮箱。机构档案管理员：电话：</w:t>
      </w:r>
      <w:r w:rsidRPr="00656D9F">
        <w:rPr>
          <w:rFonts w:ascii="宋体" w:hAnsi="宋体" w:hint="eastAsia"/>
          <w:sz w:val="24"/>
        </w:rPr>
        <w:t>69154125邮箱：xieheyaoli@163.com；</w:t>
      </w:r>
      <w:r w:rsidRPr="0009502C">
        <w:rPr>
          <w:rFonts w:ascii="宋体" w:hAnsi="宋体" w:hint="eastAsia"/>
          <w:sz w:val="24"/>
        </w:rPr>
        <w:t>申办者联系人：XX 电话：XX 传真/邮箱：XX。</w:t>
      </w:r>
    </w:p>
    <w:p w:rsidR="00FE276F" w:rsidRPr="007D5EB3" w:rsidRDefault="00FE276F" w:rsidP="00FE276F">
      <w:pPr>
        <w:spacing w:beforeLines="50" w:before="156"/>
        <w:jc w:val="left"/>
        <w:rPr>
          <w:sz w:val="24"/>
        </w:rPr>
      </w:pPr>
      <w:r w:rsidRPr="00067634">
        <w:rPr>
          <w:rFonts w:ascii="宋体" w:hAnsi="宋体" w:hint="eastAsia"/>
          <w:b/>
          <w:sz w:val="24"/>
        </w:rPr>
        <w:t>六、受试者权益保护和赔偿：</w:t>
      </w:r>
      <w:r w:rsidRPr="0009502C">
        <w:rPr>
          <w:rFonts w:ascii="宋体" w:hAnsi="宋体" w:hint="eastAsia"/>
          <w:b/>
          <w:sz w:val="24"/>
        </w:rPr>
        <w:t>（如甲方为外方单位，需提供甲方中国代理人赔偿承诺书，代理人应是在中国境内合法注册的单位）</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FE276F" w:rsidRPr="001C02D7" w:rsidRDefault="00FE276F" w:rsidP="00FE276F">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FE276F" w:rsidRPr="001C02D7" w:rsidRDefault="00FE276F" w:rsidP="00FE276F">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FE276F" w:rsidRPr="001C02D7" w:rsidRDefault="00FE276F" w:rsidP="00FE276F">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w:t>
      </w:r>
      <w:proofErr w:type="gramStart"/>
      <w:r w:rsidRPr="001C02D7">
        <w:rPr>
          <w:rFonts w:hint="eastAsia"/>
          <w:sz w:val="24"/>
        </w:rPr>
        <w:t>经机构</w:t>
      </w:r>
      <w:proofErr w:type="gramEnd"/>
      <w:r w:rsidRPr="001C02D7">
        <w:rPr>
          <w:rFonts w:hint="eastAsia"/>
          <w:sz w:val="24"/>
        </w:rPr>
        <w:t>和伦理委员会批准后方可。不允许甲方擅自运输到国外检测，除非国家政府有关部门批准。</w:t>
      </w:r>
    </w:p>
    <w:p w:rsidR="00FE276F" w:rsidRPr="001C02D7" w:rsidRDefault="00FE276F" w:rsidP="00FE276F">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w:t>
      </w:r>
      <w:proofErr w:type="gramStart"/>
      <w:r w:rsidRPr="001C02D7">
        <w:rPr>
          <w:rFonts w:hint="eastAsia"/>
          <w:sz w:val="24"/>
        </w:rPr>
        <w:t>担相关</w:t>
      </w:r>
      <w:proofErr w:type="gramEnd"/>
      <w:r w:rsidRPr="001C02D7">
        <w:rPr>
          <w:rFonts w:hint="eastAsia"/>
          <w:sz w:val="24"/>
        </w:rPr>
        <w:t>法律责任。</w:t>
      </w:r>
    </w:p>
    <w:p w:rsidR="00FE276F" w:rsidRPr="001C02D7" w:rsidRDefault="00FE276F" w:rsidP="00FE276F">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FE276F" w:rsidRPr="001C02D7" w:rsidRDefault="00FE276F" w:rsidP="00FE276F">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八、研究者过错应承担的责任：</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lastRenderedPageBreak/>
        <w:t>（</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是否能通过注册审评或上市负责。</w:t>
      </w:r>
    </w:p>
    <w:p w:rsidR="00FE276F" w:rsidRPr="001C02D7" w:rsidRDefault="00FE276F" w:rsidP="00FE276F">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FE276F" w:rsidRDefault="00FE276F" w:rsidP="00FE276F">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九、临床试验费用：</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proofErr w:type="gramStart"/>
      <w:r>
        <w:rPr>
          <w:rFonts w:hint="eastAsia"/>
          <w:kern w:val="0"/>
          <w:sz w:val="24"/>
        </w:rPr>
        <w:t>若试验</w:t>
      </w:r>
      <w:proofErr w:type="gramEnd"/>
      <w:r>
        <w:rPr>
          <w:rFonts w:hint="eastAsia"/>
          <w:kern w:val="0"/>
          <w:sz w:val="24"/>
        </w:rPr>
        <w:t>期间遇到国家税率调整，从调整之日起执行新的税率标准。</w:t>
      </w:r>
    </w:p>
    <w:p w:rsidR="00FE276F" w:rsidRPr="001C02D7" w:rsidRDefault="00FE276F" w:rsidP="00FE276F">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1C002E" w:rsidRDefault="001C002E" w:rsidP="001C002E">
      <w:pPr>
        <w:spacing w:beforeLines="50" w:before="156"/>
        <w:jc w:val="left"/>
        <w:rPr>
          <w:sz w:val="24"/>
        </w:rPr>
      </w:pPr>
      <w:r>
        <w:rPr>
          <w:sz w:val="24"/>
        </w:rPr>
        <w:t>1.1.1</w:t>
      </w:r>
      <w:r>
        <w:rPr>
          <w:rFonts w:hint="eastAsia"/>
          <w:sz w:val="24"/>
        </w:rPr>
        <w:t>预计</w:t>
      </w:r>
      <w:r>
        <w:rPr>
          <w:sz w:val="24"/>
        </w:rPr>
        <w:t>_______</w:t>
      </w:r>
      <w:r>
        <w:rPr>
          <w:rFonts w:hint="eastAsia"/>
          <w:sz w:val="24"/>
        </w:rPr>
        <w:t>例，每例</w:t>
      </w:r>
      <w:r>
        <w:rPr>
          <w:sz w:val="24"/>
        </w:rPr>
        <w:t>_______</w:t>
      </w:r>
      <w:r>
        <w:rPr>
          <w:rFonts w:hint="eastAsia"/>
          <w:sz w:val="24"/>
        </w:rPr>
        <w:t>元，共计</w:t>
      </w:r>
      <w:r>
        <w:rPr>
          <w:sz w:val="24"/>
        </w:rPr>
        <w:t>_______</w:t>
      </w:r>
      <w:r>
        <w:rPr>
          <w:rFonts w:hint="eastAsia"/>
          <w:sz w:val="24"/>
        </w:rPr>
        <w:t>元。</w:t>
      </w:r>
      <w:r>
        <w:rPr>
          <w:rFonts w:hint="eastAsia"/>
          <w:sz w:val="24"/>
          <w:highlight w:val="yellow"/>
        </w:rPr>
        <w:t>（如涉及多次访视，填写表</w:t>
      </w:r>
      <w:r>
        <w:rPr>
          <w:sz w:val="24"/>
          <w:highlight w:val="yellow"/>
        </w:rPr>
        <w:t>1</w:t>
      </w:r>
      <w:r>
        <w:rPr>
          <w:rFonts w:hint="eastAsia"/>
          <w:sz w:val="24"/>
          <w:highlight w:val="yellow"/>
        </w:rPr>
        <w:t>，表</w:t>
      </w:r>
      <w:r>
        <w:rPr>
          <w:sz w:val="24"/>
          <w:highlight w:val="yellow"/>
        </w:rPr>
        <w:t>1.</w:t>
      </w:r>
      <w:r>
        <w:rPr>
          <w:rFonts w:hint="eastAsia"/>
          <w:sz w:val="24"/>
          <w:highlight w:val="yellow"/>
        </w:rPr>
        <w:t>研究者观察费明细表）</w:t>
      </w:r>
    </w:p>
    <w:p w:rsidR="00FE276F" w:rsidRPr="00067634" w:rsidRDefault="00FE276F" w:rsidP="00FE276F">
      <w:pPr>
        <w:spacing w:beforeLines="50" w:before="156"/>
        <w:jc w:val="left"/>
        <w:rPr>
          <w:sz w:val="24"/>
        </w:rPr>
      </w:pPr>
      <w:r w:rsidRPr="00395A43">
        <w:rPr>
          <w:rFonts w:hint="eastAsia"/>
          <w:sz w:val="24"/>
        </w:rPr>
        <w:t>1.2</w:t>
      </w:r>
      <w:r w:rsidRPr="0009502C">
        <w:rPr>
          <w:rFonts w:hint="eastAsia"/>
          <w:sz w:val="24"/>
        </w:rPr>
        <w:t>受试者检查费合计：</w:t>
      </w:r>
      <w:r w:rsidRPr="0009502C">
        <w:rPr>
          <w:rFonts w:hint="eastAsia"/>
          <w:sz w:val="24"/>
        </w:rPr>
        <w:t>_______</w:t>
      </w:r>
      <w:r w:rsidRPr="0009502C">
        <w:rPr>
          <w:rFonts w:hint="eastAsia"/>
          <w:sz w:val="24"/>
        </w:rPr>
        <w:t>元。</w:t>
      </w:r>
      <w:r w:rsidRPr="001C002E">
        <w:rPr>
          <w:rFonts w:hint="eastAsia"/>
          <w:sz w:val="24"/>
          <w:highlight w:val="yellow"/>
        </w:rPr>
        <w:t>（如不涉及检查费需注明原因）</w:t>
      </w:r>
    </w:p>
    <w:p w:rsidR="00FE276F" w:rsidRPr="00067634" w:rsidRDefault="00FE276F" w:rsidP="00FE276F">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BD4F5D">
        <w:rPr>
          <w:rFonts w:hint="eastAsia"/>
          <w:sz w:val="24"/>
          <w:u w:val="single"/>
        </w:rPr>
        <w:t>2.</w:t>
      </w:r>
      <w:r w:rsidRPr="00F8425F">
        <w:rPr>
          <w:rFonts w:hint="eastAsia"/>
          <w:sz w:val="24"/>
          <w:u w:val="single"/>
        </w:rPr>
        <w:t>检查费明细表</w:t>
      </w:r>
      <w:r w:rsidRPr="007040CA">
        <w:rPr>
          <w:rFonts w:hint="eastAsia"/>
          <w:sz w:val="24"/>
        </w:rPr>
        <w:t>。</w:t>
      </w:r>
      <w:r w:rsidRPr="0009502C">
        <w:rPr>
          <w:rFonts w:hint="eastAsia"/>
          <w:sz w:val="24"/>
        </w:rPr>
        <w:t>（如不涉及多次访视，则</w:t>
      </w:r>
      <w:proofErr w:type="gramStart"/>
      <w:r w:rsidRPr="0009502C">
        <w:rPr>
          <w:rFonts w:hint="eastAsia"/>
          <w:sz w:val="24"/>
        </w:rPr>
        <w:t>无需表</w:t>
      </w:r>
      <w:proofErr w:type="gramEnd"/>
      <w:r w:rsidRPr="0009502C">
        <w:rPr>
          <w:rFonts w:hint="eastAsia"/>
          <w:sz w:val="24"/>
        </w:rPr>
        <w:t>2</w:t>
      </w:r>
      <w:r w:rsidRPr="0009502C">
        <w:rPr>
          <w:rFonts w:hint="eastAsia"/>
          <w:sz w:val="24"/>
        </w:rPr>
        <w:t>）</w:t>
      </w:r>
    </w:p>
    <w:p w:rsidR="00FE276F" w:rsidRPr="005966A8" w:rsidRDefault="00FE276F" w:rsidP="00FE276F">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656D9F">
        <w:rPr>
          <w:rFonts w:hint="eastAsia"/>
          <w:sz w:val="24"/>
        </w:rPr>
        <w:t>例，筛选失败的检查费预计为</w:t>
      </w:r>
      <w:r>
        <w:rPr>
          <w:rFonts w:hint="eastAsia"/>
          <w:sz w:val="24"/>
        </w:rPr>
        <w:t>筛选</w:t>
      </w:r>
      <w:proofErr w:type="gramStart"/>
      <w:r>
        <w:rPr>
          <w:rFonts w:hint="eastAsia"/>
          <w:sz w:val="24"/>
        </w:rPr>
        <w:t>期检查</w:t>
      </w:r>
      <w:proofErr w:type="gramEnd"/>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FE276F" w:rsidRDefault="00FE276F" w:rsidP="00FE276F">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r w:rsidR="001C002E" w:rsidRPr="001C002E">
        <w:rPr>
          <w:rFonts w:hint="eastAsia"/>
          <w:sz w:val="24"/>
          <w:highlight w:val="yellow"/>
        </w:rPr>
        <w:t>（如不</w:t>
      </w:r>
      <w:r w:rsidR="001C002E" w:rsidRPr="001C002E">
        <w:rPr>
          <w:sz w:val="24"/>
          <w:highlight w:val="yellow"/>
        </w:rPr>
        <w:t>涉及</w:t>
      </w:r>
      <w:r w:rsidR="001C002E" w:rsidRPr="001C002E">
        <w:rPr>
          <w:rFonts w:hint="eastAsia"/>
          <w:sz w:val="24"/>
          <w:highlight w:val="yellow"/>
        </w:rPr>
        <w:t>补偿费需</w:t>
      </w:r>
      <w:r w:rsidR="001C002E" w:rsidRPr="001C002E">
        <w:rPr>
          <w:sz w:val="24"/>
          <w:highlight w:val="yellow"/>
        </w:rPr>
        <w:t>注明</w:t>
      </w:r>
      <w:r w:rsidR="001C002E" w:rsidRPr="001C002E">
        <w:rPr>
          <w:rFonts w:hint="eastAsia"/>
          <w:sz w:val="24"/>
          <w:highlight w:val="yellow"/>
        </w:rPr>
        <w:t>原因）</w:t>
      </w:r>
    </w:p>
    <w:p w:rsidR="00FE276F" w:rsidRDefault="00FE276F" w:rsidP="00FE276F">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FE276F" w:rsidRPr="00665087" w:rsidRDefault="00FE276F" w:rsidP="00FE276F">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FE276F" w:rsidRPr="00670326" w:rsidRDefault="00FE276F" w:rsidP="00FE276F">
      <w:pPr>
        <w:spacing w:beforeLines="50" w:before="156"/>
        <w:jc w:val="left"/>
        <w:rPr>
          <w:sz w:val="24"/>
        </w:rPr>
      </w:pPr>
      <w:r w:rsidRPr="00670326">
        <w:rPr>
          <w:rFonts w:hint="eastAsia"/>
          <w:sz w:val="24"/>
        </w:rPr>
        <w:t>1.4</w:t>
      </w:r>
      <w:r w:rsidRPr="00670326">
        <w:rPr>
          <w:rFonts w:hint="eastAsia"/>
          <w:sz w:val="24"/>
        </w:rPr>
        <w:t>牵头费：我院为组长单位时收取牵头总例</w:t>
      </w:r>
      <w:proofErr w:type="gramStart"/>
      <w:r w:rsidRPr="00670326">
        <w:rPr>
          <w:rFonts w:hint="eastAsia"/>
          <w:sz w:val="24"/>
        </w:rPr>
        <w:t>数观察费</w:t>
      </w:r>
      <w:proofErr w:type="gramEnd"/>
      <w:r w:rsidRPr="00670326">
        <w:rPr>
          <w:rFonts w:hint="eastAsia"/>
          <w:sz w:val="24"/>
        </w:rPr>
        <w:t>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FE276F" w:rsidRPr="001C02D7" w:rsidRDefault="00FE276F" w:rsidP="00FE276F">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FE276F" w:rsidRPr="001C02D7" w:rsidRDefault="00FE276F" w:rsidP="00FE276F">
      <w:pPr>
        <w:spacing w:beforeLines="50" w:before="156"/>
        <w:jc w:val="left"/>
        <w:rPr>
          <w:sz w:val="24"/>
        </w:rPr>
      </w:pPr>
      <w:r w:rsidRPr="001C02D7">
        <w:rPr>
          <w:rFonts w:hint="eastAsia"/>
          <w:sz w:val="24"/>
        </w:rPr>
        <w:lastRenderedPageBreak/>
        <w:t>1.6</w:t>
      </w:r>
      <w:r w:rsidRPr="001C02D7">
        <w:rPr>
          <w:rFonts w:hint="eastAsia"/>
          <w:sz w:val="24"/>
        </w:rPr>
        <w:t>管理费：</w:t>
      </w:r>
    </w:p>
    <w:p w:rsidR="00FE276F" w:rsidRPr="001C02D7" w:rsidRDefault="00FE276F" w:rsidP="00FE276F">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FE276F" w:rsidRPr="001C02D7" w:rsidRDefault="00FE276F" w:rsidP="00FE276F">
      <w:pPr>
        <w:spacing w:beforeLines="50" w:before="156"/>
        <w:jc w:val="left"/>
        <w:rPr>
          <w:sz w:val="24"/>
        </w:rPr>
      </w:pPr>
      <w:r w:rsidRPr="00A507BB">
        <w:rPr>
          <w:rFonts w:hint="eastAsia"/>
          <w:sz w:val="24"/>
          <w:highlight w:val="yellow"/>
        </w:rPr>
        <w:t>1.6.2</w:t>
      </w:r>
      <w:r w:rsidRPr="00A507BB">
        <w:rPr>
          <w:rFonts w:hint="eastAsia"/>
          <w:sz w:val="24"/>
          <w:highlight w:val="yellow"/>
        </w:rPr>
        <w:t>档案保管费：</w:t>
      </w:r>
      <w:r w:rsidR="00BC5B05" w:rsidRPr="00A507BB">
        <w:rPr>
          <w:sz w:val="24"/>
          <w:highlight w:val="yellow"/>
        </w:rPr>
        <w:t>12</w:t>
      </w:r>
      <w:r w:rsidRPr="00A507BB">
        <w:rPr>
          <w:rFonts w:hint="eastAsia"/>
          <w:sz w:val="24"/>
          <w:highlight w:val="yellow"/>
        </w:rPr>
        <w:t>000</w:t>
      </w:r>
      <w:r w:rsidRPr="00A507BB">
        <w:rPr>
          <w:rFonts w:hint="eastAsia"/>
          <w:sz w:val="24"/>
          <w:highlight w:val="yellow"/>
        </w:rPr>
        <w:t>元：</w:t>
      </w:r>
      <w:r w:rsidR="00BC5B05" w:rsidRPr="00A507BB">
        <w:rPr>
          <w:rFonts w:hint="eastAsia"/>
          <w:sz w:val="24"/>
          <w:highlight w:val="yellow"/>
        </w:rPr>
        <w:t>1</w:t>
      </w:r>
      <w:r w:rsidRPr="00A507BB">
        <w:rPr>
          <w:rFonts w:hint="eastAsia"/>
          <w:sz w:val="24"/>
          <w:highlight w:val="yellow"/>
        </w:rPr>
        <w:t>000</w:t>
      </w:r>
      <w:r w:rsidRPr="00A507BB">
        <w:rPr>
          <w:rFonts w:hint="eastAsia"/>
          <w:sz w:val="24"/>
          <w:highlight w:val="yellow"/>
        </w:rPr>
        <w:t>元</w:t>
      </w:r>
      <w:r w:rsidRPr="00A507BB">
        <w:rPr>
          <w:rFonts w:hint="eastAsia"/>
          <w:sz w:val="24"/>
          <w:highlight w:val="yellow"/>
        </w:rPr>
        <w:t>/</w:t>
      </w:r>
      <w:r w:rsidRPr="00A507BB">
        <w:rPr>
          <w:rFonts w:hint="eastAsia"/>
          <w:sz w:val="24"/>
          <w:highlight w:val="yellow"/>
        </w:rPr>
        <w:t>项</w:t>
      </w:r>
      <w:r w:rsidRPr="00A507BB">
        <w:rPr>
          <w:rFonts w:hint="eastAsia"/>
          <w:sz w:val="24"/>
          <w:highlight w:val="yellow"/>
        </w:rPr>
        <w:t>/</w:t>
      </w:r>
      <w:r w:rsidRPr="00A507BB">
        <w:rPr>
          <w:rFonts w:hint="eastAsia"/>
          <w:sz w:val="24"/>
          <w:highlight w:val="yellow"/>
        </w:rPr>
        <w:t>年×</w:t>
      </w:r>
      <w:r w:rsidRPr="00A507BB">
        <w:rPr>
          <w:rFonts w:hint="eastAsia"/>
          <w:sz w:val="24"/>
          <w:highlight w:val="yellow"/>
        </w:rPr>
        <w:t>12</w:t>
      </w:r>
      <w:r w:rsidRPr="00A507BB">
        <w:rPr>
          <w:rFonts w:hint="eastAsia"/>
          <w:sz w:val="24"/>
          <w:highlight w:val="yellow"/>
        </w:rPr>
        <w:t>年（保存</w:t>
      </w:r>
      <w:r w:rsidRPr="00A507BB">
        <w:rPr>
          <w:rFonts w:hint="eastAsia"/>
          <w:sz w:val="24"/>
          <w:highlight w:val="yellow"/>
        </w:rPr>
        <w:t>10</w:t>
      </w:r>
      <w:r w:rsidRPr="00A507BB">
        <w:rPr>
          <w:rFonts w:hint="eastAsia"/>
          <w:sz w:val="24"/>
          <w:highlight w:val="yellow"/>
        </w:rPr>
        <w:t>年，另付</w:t>
      </w:r>
      <w:r w:rsidRPr="00A507BB">
        <w:rPr>
          <w:rFonts w:hint="eastAsia"/>
          <w:sz w:val="24"/>
          <w:highlight w:val="yellow"/>
        </w:rPr>
        <w:t>2</w:t>
      </w:r>
      <w:r w:rsidRPr="00A507BB">
        <w:rPr>
          <w:rFonts w:hint="eastAsia"/>
          <w:sz w:val="24"/>
          <w:highlight w:val="yellow"/>
        </w:rPr>
        <w:t>年预付款）</w:t>
      </w:r>
      <w:r w:rsidRPr="00A507BB">
        <w:rPr>
          <w:rFonts w:hint="eastAsia"/>
          <w:sz w:val="24"/>
          <w:highlight w:val="yellow"/>
        </w:rPr>
        <w:t>=</w:t>
      </w:r>
      <w:r w:rsidR="00BC5B05" w:rsidRPr="00A507BB">
        <w:rPr>
          <w:rFonts w:hint="eastAsia"/>
          <w:sz w:val="24"/>
          <w:highlight w:val="yellow"/>
        </w:rPr>
        <w:t>12</w:t>
      </w:r>
      <w:r w:rsidRPr="00A507BB">
        <w:rPr>
          <w:rFonts w:hint="eastAsia"/>
          <w:sz w:val="24"/>
          <w:highlight w:val="yellow"/>
        </w:rPr>
        <w:t>000</w:t>
      </w:r>
      <w:r w:rsidRPr="00A507BB">
        <w:rPr>
          <w:rFonts w:hint="eastAsia"/>
          <w:sz w:val="24"/>
          <w:highlight w:val="yellow"/>
        </w:rPr>
        <w:t>元</w:t>
      </w:r>
      <w:r w:rsidRPr="00A507BB">
        <w:rPr>
          <w:rFonts w:hint="eastAsia"/>
          <w:sz w:val="24"/>
          <w:highlight w:val="yellow"/>
        </w:rPr>
        <w:t>/</w:t>
      </w:r>
      <w:r w:rsidRPr="00A507BB">
        <w:rPr>
          <w:rFonts w:hint="eastAsia"/>
          <w:sz w:val="24"/>
          <w:highlight w:val="yellow"/>
        </w:rPr>
        <w:t>项；取回档案时根据实际情况退回多余保管费。</w:t>
      </w:r>
    </w:p>
    <w:p w:rsidR="00FE276F" w:rsidRPr="001C02D7" w:rsidRDefault="00FE276F" w:rsidP="00FE276F">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FE276F" w:rsidRDefault="00FE276F" w:rsidP="00FE276F">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9A3EE3" w:rsidRPr="00DD4B84" w:rsidRDefault="009A3EE3" w:rsidP="009A3EE3">
      <w:pPr>
        <w:spacing w:beforeLines="50" w:before="156"/>
        <w:jc w:val="left"/>
        <w:rPr>
          <w:sz w:val="24"/>
        </w:rPr>
      </w:pPr>
      <w:r>
        <w:rPr>
          <w:rFonts w:asciiTheme="minorEastAsia" w:eastAsiaTheme="minorEastAsia" w:hAnsiTheme="minorEastAsia" w:hint="eastAsia"/>
          <w:sz w:val="24"/>
        </w:rPr>
        <w:t>1.</w:t>
      </w:r>
      <w:r w:rsidRPr="008B2E4A">
        <w:rPr>
          <w:rFonts w:hint="eastAsia"/>
          <w:sz w:val="24"/>
        </w:rPr>
        <w:t>9</w:t>
      </w:r>
      <w:r w:rsidRPr="008B2E4A">
        <w:rPr>
          <w:rFonts w:hint="eastAsia"/>
          <w:sz w:val="24"/>
        </w:rPr>
        <w:t>研究门诊服务费</w:t>
      </w:r>
      <w:r w:rsidRPr="008B2E4A">
        <w:rPr>
          <w:sz w:val="24"/>
        </w:rPr>
        <w:t>：</w:t>
      </w:r>
      <w:r w:rsidRPr="00DD4B84">
        <w:rPr>
          <w:sz w:val="24"/>
        </w:rPr>
        <w:t xml:space="preserve"> </w:t>
      </w:r>
    </w:p>
    <w:tbl>
      <w:tblPr>
        <w:tblW w:w="685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268"/>
      </w:tblGrid>
      <w:tr w:rsidR="009A3EE3" w:rsidRPr="008B2E4A" w:rsidTr="005D33E1">
        <w:trPr>
          <w:trHeight w:val="634"/>
        </w:trPr>
        <w:tc>
          <w:tcPr>
            <w:tcW w:w="4588" w:type="dxa"/>
            <w:shd w:val="clear" w:color="auto" w:fill="auto"/>
            <w:noWrap/>
            <w:vAlign w:val="center"/>
            <w:hideMark/>
          </w:tcPr>
          <w:p w:rsidR="009A3EE3" w:rsidRPr="008B2E4A" w:rsidRDefault="009A3EE3" w:rsidP="008B2E4A">
            <w:pPr>
              <w:spacing w:beforeLines="50" w:before="156"/>
              <w:jc w:val="left"/>
              <w:rPr>
                <w:sz w:val="24"/>
              </w:rPr>
            </w:pPr>
            <w:r w:rsidRPr="008B2E4A">
              <w:rPr>
                <w:rFonts w:hint="eastAsia"/>
                <w:sz w:val="24"/>
              </w:rPr>
              <w:t>项目名称</w:t>
            </w:r>
          </w:p>
        </w:tc>
        <w:tc>
          <w:tcPr>
            <w:tcW w:w="2268" w:type="dxa"/>
            <w:vAlign w:val="center"/>
          </w:tcPr>
          <w:p w:rsidR="009A3EE3" w:rsidRPr="008B2E4A" w:rsidRDefault="009A3EE3" w:rsidP="008B2E4A">
            <w:pPr>
              <w:spacing w:beforeLines="50" w:before="156"/>
              <w:jc w:val="left"/>
              <w:rPr>
                <w:sz w:val="24"/>
              </w:rPr>
            </w:pPr>
            <w:r w:rsidRPr="008B2E4A">
              <w:rPr>
                <w:rFonts w:hint="eastAsia"/>
                <w:sz w:val="24"/>
              </w:rPr>
              <w:t>单价</w:t>
            </w:r>
          </w:p>
        </w:tc>
      </w:tr>
      <w:tr w:rsidR="009A3EE3" w:rsidRPr="008B2E4A" w:rsidTr="005D33E1">
        <w:trPr>
          <w:trHeight w:val="360"/>
        </w:trPr>
        <w:tc>
          <w:tcPr>
            <w:tcW w:w="4588" w:type="dxa"/>
            <w:shd w:val="clear" w:color="auto" w:fill="auto"/>
            <w:vAlign w:val="center"/>
            <w:hideMark/>
          </w:tcPr>
          <w:p w:rsidR="009A3EE3" w:rsidRPr="008B2E4A" w:rsidRDefault="009A3EE3" w:rsidP="008B2E4A">
            <w:pPr>
              <w:spacing w:beforeLines="50" w:before="156"/>
              <w:jc w:val="left"/>
              <w:rPr>
                <w:sz w:val="24"/>
              </w:rPr>
            </w:pPr>
            <w:r w:rsidRPr="008B2E4A">
              <w:rPr>
                <w:rFonts w:hint="eastAsia"/>
                <w:sz w:val="24"/>
              </w:rPr>
              <w:t>血液采集</w:t>
            </w:r>
          </w:p>
        </w:tc>
        <w:tc>
          <w:tcPr>
            <w:tcW w:w="2268" w:type="dxa"/>
            <w:vAlign w:val="center"/>
          </w:tcPr>
          <w:p w:rsidR="009A3EE3" w:rsidRPr="008B2E4A" w:rsidRDefault="009A3EE3" w:rsidP="008B2E4A">
            <w:pPr>
              <w:spacing w:beforeLines="50" w:before="156"/>
              <w:jc w:val="left"/>
              <w:rPr>
                <w:sz w:val="24"/>
              </w:rPr>
            </w:pPr>
            <w:r w:rsidRPr="008B2E4A">
              <w:rPr>
                <w:rFonts w:hint="eastAsia"/>
                <w:sz w:val="24"/>
              </w:rPr>
              <w:t>30</w:t>
            </w:r>
            <w:r w:rsidRPr="008B2E4A">
              <w:rPr>
                <w:rFonts w:hint="eastAsia"/>
                <w:sz w:val="24"/>
              </w:rPr>
              <w:t>元</w:t>
            </w:r>
            <w:r w:rsidRPr="008B2E4A">
              <w:rPr>
                <w:rFonts w:hint="eastAsia"/>
                <w:sz w:val="24"/>
              </w:rPr>
              <w:t>/</w:t>
            </w:r>
            <w:r w:rsidRPr="008B2E4A">
              <w:rPr>
                <w:rFonts w:hint="eastAsia"/>
                <w:sz w:val="24"/>
              </w:rPr>
              <w:t>管</w:t>
            </w:r>
          </w:p>
        </w:tc>
      </w:tr>
      <w:tr w:rsidR="009A3EE3" w:rsidRPr="008B2E4A" w:rsidTr="005D33E1">
        <w:trPr>
          <w:trHeight w:val="360"/>
        </w:trPr>
        <w:tc>
          <w:tcPr>
            <w:tcW w:w="4588" w:type="dxa"/>
            <w:shd w:val="clear" w:color="auto" w:fill="auto"/>
            <w:vAlign w:val="center"/>
            <w:hideMark/>
          </w:tcPr>
          <w:p w:rsidR="009A3EE3" w:rsidRPr="008B2E4A" w:rsidRDefault="009A3EE3" w:rsidP="008B2E4A">
            <w:pPr>
              <w:spacing w:beforeLines="50" w:before="156"/>
              <w:jc w:val="left"/>
              <w:rPr>
                <w:sz w:val="24"/>
              </w:rPr>
            </w:pPr>
            <w:r w:rsidRPr="008B2E4A">
              <w:rPr>
                <w:rFonts w:hint="eastAsia"/>
                <w:sz w:val="24"/>
              </w:rPr>
              <w:t>标本处理</w:t>
            </w:r>
          </w:p>
        </w:tc>
        <w:tc>
          <w:tcPr>
            <w:tcW w:w="2268" w:type="dxa"/>
            <w:vAlign w:val="center"/>
          </w:tcPr>
          <w:p w:rsidR="009A3EE3" w:rsidRPr="008B2E4A" w:rsidRDefault="009A3EE3" w:rsidP="008B2E4A">
            <w:pPr>
              <w:spacing w:beforeLines="50" w:before="156"/>
              <w:jc w:val="left"/>
              <w:rPr>
                <w:sz w:val="24"/>
              </w:rPr>
            </w:pPr>
            <w:r w:rsidRPr="008B2E4A">
              <w:rPr>
                <w:sz w:val="24"/>
              </w:rPr>
              <w:t>60</w:t>
            </w:r>
            <w:r w:rsidRPr="008B2E4A">
              <w:rPr>
                <w:rFonts w:hint="eastAsia"/>
                <w:sz w:val="24"/>
              </w:rPr>
              <w:t>元</w:t>
            </w:r>
            <w:r w:rsidRPr="008B2E4A">
              <w:rPr>
                <w:rFonts w:hint="eastAsia"/>
                <w:sz w:val="24"/>
              </w:rPr>
              <w:t>/</w:t>
            </w:r>
            <w:r w:rsidRPr="008B2E4A">
              <w:rPr>
                <w:rFonts w:hint="eastAsia"/>
                <w:sz w:val="24"/>
              </w:rPr>
              <w:t>管</w:t>
            </w:r>
          </w:p>
        </w:tc>
      </w:tr>
      <w:tr w:rsidR="009A3EE3" w:rsidRPr="008B2E4A" w:rsidTr="005D33E1">
        <w:trPr>
          <w:trHeight w:val="409"/>
        </w:trPr>
        <w:tc>
          <w:tcPr>
            <w:tcW w:w="4588" w:type="dxa"/>
            <w:shd w:val="clear" w:color="auto" w:fill="auto"/>
            <w:noWrap/>
            <w:vAlign w:val="center"/>
            <w:hideMark/>
          </w:tcPr>
          <w:p w:rsidR="009A3EE3" w:rsidRPr="008B2E4A" w:rsidRDefault="009A3EE3" w:rsidP="008B2E4A">
            <w:pPr>
              <w:spacing w:beforeLines="50" w:before="156"/>
              <w:jc w:val="left"/>
              <w:rPr>
                <w:sz w:val="24"/>
              </w:rPr>
            </w:pPr>
            <w:r w:rsidRPr="008B2E4A">
              <w:rPr>
                <w:rFonts w:hint="eastAsia"/>
                <w:sz w:val="24"/>
              </w:rPr>
              <w:t>PK</w:t>
            </w:r>
            <w:r w:rsidRPr="008B2E4A">
              <w:rPr>
                <w:rFonts w:hint="eastAsia"/>
                <w:sz w:val="24"/>
              </w:rPr>
              <w:t>尿取样</w:t>
            </w:r>
          </w:p>
        </w:tc>
        <w:tc>
          <w:tcPr>
            <w:tcW w:w="2268" w:type="dxa"/>
            <w:vAlign w:val="center"/>
          </w:tcPr>
          <w:p w:rsidR="009A3EE3" w:rsidRPr="008B2E4A" w:rsidRDefault="009A3EE3" w:rsidP="008B2E4A">
            <w:pPr>
              <w:spacing w:beforeLines="50" w:before="156"/>
              <w:jc w:val="left"/>
              <w:rPr>
                <w:sz w:val="24"/>
              </w:rPr>
            </w:pPr>
            <w:r w:rsidRPr="008B2E4A">
              <w:rPr>
                <w:sz w:val="24"/>
              </w:rPr>
              <w:t>90</w:t>
            </w:r>
            <w:r w:rsidRPr="008B2E4A">
              <w:rPr>
                <w:rFonts w:hint="eastAsia"/>
                <w:sz w:val="24"/>
              </w:rPr>
              <w:t>元</w:t>
            </w:r>
            <w:r w:rsidRPr="008B2E4A">
              <w:rPr>
                <w:rFonts w:hint="eastAsia"/>
                <w:sz w:val="24"/>
              </w:rPr>
              <w:t>/</w:t>
            </w:r>
            <w:r w:rsidRPr="008B2E4A">
              <w:rPr>
                <w:rFonts w:hint="eastAsia"/>
                <w:sz w:val="24"/>
              </w:rPr>
              <w:t>次</w:t>
            </w:r>
          </w:p>
        </w:tc>
      </w:tr>
      <w:tr w:rsidR="009A3EE3" w:rsidRPr="008B2E4A" w:rsidTr="005D33E1">
        <w:trPr>
          <w:trHeight w:val="349"/>
        </w:trPr>
        <w:tc>
          <w:tcPr>
            <w:tcW w:w="4588" w:type="dxa"/>
            <w:shd w:val="clear" w:color="auto" w:fill="auto"/>
            <w:noWrap/>
            <w:vAlign w:val="center"/>
            <w:hideMark/>
          </w:tcPr>
          <w:p w:rsidR="009A3EE3" w:rsidRPr="008B2E4A" w:rsidRDefault="009A3EE3" w:rsidP="008B2E4A">
            <w:pPr>
              <w:spacing w:beforeLines="50" w:before="156"/>
              <w:jc w:val="left"/>
              <w:rPr>
                <w:sz w:val="24"/>
              </w:rPr>
            </w:pPr>
            <w:r w:rsidRPr="008B2E4A">
              <w:rPr>
                <w:rFonts w:hint="eastAsia"/>
                <w:sz w:val="24"/>
              </w:rPr>
              <w:t>留取粪</w:t>
            </w:r>
            <w:bookmarkStart w:id="0" w:name="_GoBack"/>
            <w:bookmarkEnd w:id="0"/>
            <w:r w:rsidRPr="008B2E4A">
              <w:rPr>
                <w:rFonts w:hint="eastAsia"/>
                <w:sz w:val="24"/>
              </w:rPr>
              <w:t>便</w:t>
            </w:r>
          </w:p>
        </w:tc>
        <w:tc>
          <w:tcPr>
            <w:tcW w:w="2268" w:type="dxa"/>
            <w:vAlign w:val="center"/>
          </w:tcPr>
          <w:p w:rsidR="009A3EE3" w:rsidRPr="008B2E4A" w:rsidRDefault="009A3EE3" w:rsidP="008B2E4A">
            <w:pPr>
              <w:spacing w:beforeLines="50" w:before="156"/>
              <w:jc w:val="left"/>
              <w:rPr>
                <w:sz w:val="24"/>
              </w:rPr>
            </w:pPr>
            <w:r w:rsidRPr="008B2E4A">
              <w:rPr>
                <w:sz w:val="24"/>
              </w:rPr>
              <w:t>90</w:t>
            </w:r>
            <w:r w:rsidRPr="008B2E4A">
              <w:rPr>
                <w:rFonts w:hint="eastAsia"/>
                <w:sz w:val="24"/>
              </w:rPr>
              <w:t>元</w:t>
            </w:r>
            <w:r w:rsidRPr="008B2E4A">
              <w:rPr>
                <w:rFonts w:hint="eastAsia"/>
                <w:sz w:val="24"/>
              </w:rPr>
              <w:t>/</w:t>
            </w:r>
            <w:r w:rsidRPr="008B2E4A">
              <w:rPr>
                <w:rFonts w:hint="eastAsia"/>
                <w:sz w:val="24"/>
              </w:rPr>
              <w:t>次</w:t>
            </w:r>
          </w:p>
        </w:tc>
      </w:tr>
      <w:tr w:rsidR="009A3EE3" w:rsidRPr="008B2E4A" w:rsidTr="005D33E1">
        <w:trPr>
          <w:trHeight w:val="349"/>
        </w:trPr>
        <w:tc>
          <w:tcPr>
            <w:tcW w:w="4588" w:type="dxa"/>
            <w:shd w:val="clear" w:color="auto" w:fill="auto"/>
            <w:noWrap/>
            <w:vAlign w:val="center"/>
          </w:tcPr>
          <w:p w:rsidR="009A3EE3" w:rsidRPr="008B2E4A" w:rsidRDefault="009A3EE3" w:rsidP="008B2E4A">
            <w:pPr>
              <w:spacing w:beforeLines="50" w:before="156"/>
              <w:jc w:val="left"/>
              <w:rPr>
                <w:sz w:val="24"/>
              </w:rPr>
            </w:pPr>
            <w:r w:rsidRPr="008B2E4A">
              <w:rPr>
                <w:rFonts w:hint="eastAsia"/>
                <w:sz w:val="24"/>
              </w:rPr>
              <w:t>样本储存费</w:t>
            </w:r>
          </w:p>
        </w:tc>
        <w:tc>
          <w:tcPr>
            <w:tcW w:w="2268" w:type="dxa"/>
            <w:vAlign w:val="center"/>
          </w:tcPr>
          <w:p w:rsidR="009A3EE3" w:rsidRPr="008B2E4A" w:rsidRDefault="009A3EE3" w:rsidP="008B2E4A">
            <w:pPr>
              <w:spacing w:beforeLines="50" w:before="156"/>
              <w:jc w:val="left"/>
              <w:rPr>
                <w:sz w:val="24"/>
              </w:rPr>
            </w:pPr>
            <w:r w:rsidRPr="008B2E4A">
              <w:rPr>
                <w:sz w:val="24"/>
              </w:rPr>
              <w:t>250</w:t>
            </w:r>
            <w:r w:rsidRPr="008B2E4A">
              <w:rPr>
                <w:rFonts w:hint="eastAsia"/>
                <w:sz w:val="24"/>
              </w:rPr>
              <w:t>元</w:t>
            </w:r>
            <w:r w:rsidRPr="008B2E4A">
              <w:rPr>
                <w:rFonts w:hint="eastAsia"/>
                <w:sz w:val="24"/>
              </w:rPr>
              <w:t>/</w:t>
            </w:r>
            <w:r w:rsidRPr="008B2E4A">
              <w:rPr>
                <w:rFonts w:hint="eastAsia"/>
                <w:sz w:val="24"/>
              </w:rPr>
              <w:t>周</w:t>
            </w:r>
            <w:r w:rsidRPr="008B2E4A">
              <w:rPr>
                <w:rFonts w:hint="eastAsia"/>
                <w:sz w:val="24"/>
              </w:rPr>
              <w:t>/</w:t>
            </w:r>
            <w:r w:rsidRPr="008B2E4A">
              <w:rPr>
                <w:rFonts w:hint="eastAsia"/>
                <w:sz w:val="24"/>
              </w:rPr>
              <w:t>项</w:t>
            </w:r>
          </w:p>
        </w:tc>
      </w:tr>
    </w:tbl>
    <w:p w:rsidR="009A3EE3" w:rsidRPr="008B2E4A" w:rsidRDefault="009A3EE3" w:rsidP="008B2E4A">
      <w:pPr>
        <w:spacing w:beforeLines="50" w:before="156"/>
        <w:jc w:val="left"/>
        <w:rPr>
          <w:sz w:val="24"/>
        </w:rPr>
      </w:pPr>
      <w:r w:rsidRPr="008B2E4A">
        <w:rPr>
          <w:rFonts w:hint="eastAsia"/>
          <w:sz w:val="24"/>
        </w:rPr>
        <w:t>备注：最终按实际发生结算费用</w:t>
      </w:r>
    </w:p>
    <w:p w:rsidR="00FE276F" w:rsidRDefault="00FE276F" w:rsidP="00FE276F">
      <w:pPr>
        <w:spacing w:beforeLines="50" w:before="156"/>
        <w:jc w:val="left"/>
        <w:rPr>
          <w:sz w:val="24"/>
        </w:rPr>
      </w:pPr>
      <w:r>
        <w:rPr>
          <w:rFonts w:hint="eastAsia"/>
          <w:sz w:val="24"/>
        </w:rPr>
        <w:t>1.</w:t>
      </w:r>
      <w:r w:rsidR="009A3EE3">
        <w:rPr>
          <w:sz w:val="24"/>
        </w:rPr>
        <w:t>10</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w:t>
      </w:r>
      <w:proofErr w:type="gramStart"/>
      <w:r w:rsidRPr="001C02D7">
        <w:rPr>
          <w:rFonts w:hint="eastAsia"/>
          <w:sz w:val="24"/>
        </w:rPr>
        <w:t>至如下</w:t>
      </w:r>
      <w:proofErr w:type="gramEnd"/>
      <w:r w:rsidRPr="001C02D7">
        <w:rPr>
          <w:rFonts w:hint="eastAsia"/>
          <w:sz w:val="24"/>
        </w:rPr>
        <w:t>账户：</w:t>
      </w:r>
    </w:p>
    <w:p w:rsidR="00FE276F" w:rsidRPr="001C02D7" w:rsidRDefault="00FE276F" w:rsidP="00FE276F">
      <w:pPr>
        <w:spacing w:beforeLines="50" w:before="156"/>
        <w:jc w:val="left"/>
        <w:rPr>
          <w:sz w:val="24"/>
        </w:rPr>
      </w:pPr>
      <w:r w:rsidRPr="001C02D7">
        <w:rPr>
          <w:rFonts w:hint="eastAsia"/>
          <w:sz w:val="24"/>
        </w:rPr>
        <w:t>户名：中国医学科学院北京协和医院</w:t>
      </w:r>
    </w:p>
    <w:p w:rsidR="00FE276F" w:rsidRPr="001C02D7" w:rsidRDefault="00FE276F" w:rsidP="00FE276F">
      <w:pPr>
        <w:spacing w:beforeLines="50" w:before="156"/>
        <w:jc w:val="left"/>
        <w:rPr>
          <w:sz w:val="24"/>
        </w:rPr>
      </w:pPr>
      <w:r w:rsidRPr="001C02D7">
        <w:rPr>
          <w:rFonts w:hint="eastAsia"/>
          <w:sz w:val="24"/>
        </w:rPr>
        <w:t>开户行：中国建设银行北京朝阳支行</w:t>
      </w:r>
    </w:p>
    <w:p w:rsidR="00FE276F" w:rsidRPr="001C02D7" w:rsidRDefault="00FE276F" w:rsidP="00FE276F">
      <w:pPr>
        <w:spacing w:beforeLines="50" w:before="156"/>
        <w:jc w:val="left"/>
        <w:rPr>
          <w:sz w:val="24"/>
        </w:rPr>
      </w:pPr>
      <w:r w:rsidRPr="001C02D7">
        <w:rPr>
          <w:rFonts w:hint="eastAsia"/>
          <w:sz w:val="24"/>
        </w:rPr>
        <w:t>账号：</w:t>
      </w:r>
      <w:r w:rsidRPr="001C02D7">
        <w:rPr>
          <w:rFonts w:hint="eastAsia"/>
          <w:sz w:val="24"/>
        </w:rPr>
        <w:t>11001018700059999999</w:t>
      </w:r>
    </w:p>
    <w:p w:rsidR="00FE276F" w:rsidRDefault="00FE276F" w:rsidP="00FE276F">
      <w:pPr>
        <w:spacing w:beforeLines="50" w:before="156"/>
        <w:jc w:val="left"/>
        <w:rPr>
          <w:sz w:val="24"/>
        </w:rPr>
      </w:pPr>
      <w:r w:rsidRPr="001C02D7">
        <w:rPr>
          <w:rFonts w:hint="eastAsia"/>
          <w:sz w:val="24"/>
        </w:rPr>
        <w:t>乙方收到费用后及时提供与费用金额相等的正式发票。</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十、付款计划</w:t>
      </w:r>
    </w:p>
    <w:p w:rsidR="00FE276F" w:rsidRPr="00067634" w:rsidRDefault="00FE276F" w:rsidP="00FE276F">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w:t>
      </w:r>
      <w:r w:rsidRPr="00067634">
        <w:rPr>
          <w:rFonts w:hint="eastAsia"/>
          <w:sz w:val="24"/>
        </w:rPr>
        <w:t>承担的临床研究工作。</w:t>
      </w:r>
    </w:p>
    <w:p w:rsidR="00FE276F" w:rsidRPr="00656D9F" w:rsidRDefault="00FE276F" w:rsidP="00FE276F">
      <w:pPr>
        <w:spacing w:beforeLines="50" w:before="156"/>
        <w:jc w:val="left"/>
        <w:rPr>
          <w:sz w:val="24"/>
        </w:rPr>
      </w:pPr>
      <w:r w:rsidRPr="00656D9F">
        <w:rPr>
          <w:rFonts w:hint="eastAsia"/>
          <w:sz w:val="24"/>
        </w:rPr>
        <w:t>2.</w:t>
      </w:r>
      <w:r w:rsidRPr="00656D9F">
        <w:rPr>
          <w:rFonts w:hint="eastAsia"/>
          <w:sz w:val="24"/>
        </w:rPr>
        <w:t>支付方式</w:t>
      </w:r>
    </w:p>
    <w:p w:rsidR="00FE276F" w:rsidRPr="00A95707" w:rsidRDefault="00FE276F" w:rsidP="00FE276F">
      <w:pPr>
        <w:spacing w:beforeLines="50" w:before="156"/>
        <w:jc w:val="left"/>
        <w:rPr>
          <w:sz w:val="24"/>
        </w:rPr>
      </w:pPr>
      <w:r w:rsidRPr="00656D9F">
        <w:rPr>
          <w:rFonts w:hint="eastAsia"/>
          <w:sz w:val="24"/>
        </w:rPr>
        <w:t>2.1</w:t>
      </w:r>
      <w:r w:rsidRPr="00656D9F">
        <w:rPr>
          <w:rFonts w:hint="eastAsia"/>
          <w:sz w:val="24"/>
        </w:rPr>
        <w:t>甲方在临床试验启动前支付合同总金额</w:t>
      </w:r>
      <w:r w:rsidRPr="00656D9F">
        <w:rPr>
          <w:rFonts w:hint="eastAsia"/>
          <w:sz w:val="24"/>
        </w:rPr>
        <w:t>_______%</w:t>
      </w:r>
      <w:r w:rsidRPr="0009502C">
        <w:rPr>
          <w:rFonts w:hint="eastAsia"/>
          <w:sz w:val="24"/>
        </w:rPr>
        <w:t>（不低于</w:t>
      </w:r>
      <w:r w:rsidRPr="0009502C">
        <w:rPr>
          <w:rFonts w:hint="eastAsia"/>
          <w:sz w:val="24"/>
        </w:rPr>
        <w:t>30%</w:t>
      </w:r>
      <w:r w:rsidRPr="0009502C">
        <w:rPr>
          <w:rFonts w:hint="eastAsia"/>
          <w:sz w:val="24"/>
        </w:rPr>
        <w:t>，国际多中心项目不少于</w:t>
      </w:r>
      <w:r w:rsidRPr="0009502C">
        <w:rPr>
          <w:rFonts w:hint="eastAsia"/>
          <w:sz w:val="24"/>
        </w:rPr>
        <w:t>3w</w:t>
      </w:r>
      <w:r w:rsidRPr="0009502C">
        <w:rPr>
          <w:rFonts w:hint="eastAsia"/>
          <w:sz w:val="24"/>
        </w:rPr>
        <w:t>元）</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lastRenderedPageBreak/>
        <w:t>（￥</w:t>
      </w:r>
      <w:r w:rsidRPr="00656D9F">
        <w:rPr>
          <w:rFonts w:hint="eastAsia"/>
          <w:sz w:val="24"/>
        </w:rPr>
        <w:t>______________</w:t>
      </w:r>
      <w:r w:rsidRPr="00656D9F">
        <w:rPr>
          <w:rFonts w:hint="eastAsia"/>
          <w:sz w:val="24"/>
        </w:rPr>
        <w:t>元）。</w:t>
      </w:r>
    </w:p>
    <w:p w:rsidR="00FE276F" w:rsidRPr="00A95707" w:rsidRDefault="00FE276F" w:rsidP="00FE276F">
      <w:pPr>
        <w:spacing w:beforeLines="50" w:before="156"/>
        <w:jc w:val="left"/>
        <w:rPr>
          <w:sz w:val="24"/>
        </w:rPr>
      </w:pPr>
      <w:r w:rsidRPr="00A95707">
        <w:rPr>
          <w:rFonts w:hint="eastAsia"/>
          <w:sz w:val="24"/>
        </w:rPr>
        <w:t>2.2</w:t>
      </w:r>
      <w:r w:rsidRPr="00A95707">
        <w:rPr>
          <w:rFonts w:hint="eastAsia"/>
          <w:sz w:val="24"/>
        </w:rPr>
        <w:t>在试验过程中甲方应及时打款，若因甲方未及时打款，导致项目完成时间延后，乙方不承担任何责任。</w:t>
      </w:r>
    </w:p>
    <w:p w:rsidR="00FE276F" w:rsidRPr="00A95707" w:rsidRDefault="00FE276F" w:rsidP="00FE276F">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FE276F" w:rsidRPr="00A95707" w:rsidRDefault="00FE276F" w:rsidP="00FE276F">
      <w:pPr>
        <w:spacing w:beforeLines="50" w:before="156"/>
        <w:jc w:val="left"/>
        <w:rPr>
          <w:sz w:val="24"/>
        </w:rPr>
      </w:pPr>
      <w:r w:rsidRPr="00A95707">
        <w:rPr>
          <w:rFonts w:hint="eastAsia"/>
          <w:sz w:val="24"/>
        </w:rPr>
        <w:t>2.4</w:t>
      </w:r>
      <w:r w:rsidRPr="00A95707">
        <w:rPr>
          <w:rFonts w:hint="eastAsia"/>
          <w:sz w:val="24"/>
        </w:rPr>
        <w:t>甲方在临床研究结束后、总结报告盖章前，按实际发生例</w:t>
      </w:r>
      <w:proofErr w:type="gramStart"/>
      <w:r w:rsidRPr="00A95707">
        <w:rPr>
          <w:rFonts w:hint="eastAsia"/>
          <w:sz w:val="24"/>
        </w:rPr>
        <w:t>数产生</w:t>
      </w:r>
      <w:proofErr w:type="gramEnd"/>
      <w:r w:rsidRPr="00A95707">
        <w:rPr>
          <w:rFonts w:hint="eastAsia"/>
          <w:sz w:val="24"/>
        </w:rPr>
        <w:t>金额付清合同尾款。</w:t>
      </w:r>
    </w:p>
    <w:p w:rsidR="00FE276F" w:rsidRPr="00A95707" w:rsidRDefault="00FE276F" w:rsidP="00FE276F">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FE276F" w:rsidRDefault="00FE276F" w:rsidP="00FE276F">
      <w:pPr>
        <w:spacing w:beforeLines="50" w:before="156"/>
        <w:jc w:val="left"/>
        <w:rPr>
          <w:sz w:val="24"/>
        </w:rPr>
      </w:pPr>
      <w:r w:rsidRPr="00A95707">
        <w:rPr>
          <w:rFonts w:hint="eastAsia"/>
          <w:sz w:val="24"/>
        </w:rPr>
        <w:t>2.6</w:t>
      </w:r>
      <w:r w:rsidRPr="00A95707">
        <w:rPr>
          <w:rFonts w:hint="eastAsia"/>
          <w:sz w:val="24"/>
        </w:rPr>
        <w:t>若临床试验期间，</w:t>
      </w:r>
      <w:proofErr w:type="gramStart"/>
      <w:r w:rsidRPr="00A95707">
        <w:rPr>
          <w:rFonts w:hint="eastAsia"/>
          <w:sz w:val="24"/>
        </w:rPr>
        <w:t>因方案</w:t>
      </w:r>
      <w:proofErr w:type="gramEnd"/>
      <w:r w:rsidRPr="00A95707">
        <w:rPr>
          <w:rFonts w:hint="eastAsia"/>
          <w:sz w:val="24"/>
        </w:rPr>
        <w:t>修改导致研究经费发生变动，由双方重新协商解决。</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十一、合同变更、生效及争议处理方法：</w:t>
      </w:r>
    </w:p>
    <w:p w:rsidR="00FE276F" w:rsidRPr="00A95707" w:rsidRDefault="00FE276F" w:rsidP="00FE276F">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FE276F" w:rsidRPr="00A95707" w:rsidRDefault="00FE276F" w:rsidP="00FE276F">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FE276F" w:rsidRPr="00A95707" w:rsidRDefault="00FE276F" w:rsidP="00FE276F">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FE276F" w:rsidRPr="00A95707" w:rsidRDefault="00FE276F" w:rsidP="00FE276F">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FE276F" w:rsidRPr="00656D9F" w:rsidRDefault="00FE276F" w:rsidP="00FE276F">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w:t>
      </w:r>
      <w:r w:rsidRPr="00067634">
        <w:rPr>
          <w:rFonts w:hint="eastAsia"/>
          <w:sz w:val="24"/>
        </w:rPr>
        <w:t>决。经协商仍不能达成一致意见的，应提交被告</w:t>
      </w:r>
      <w:r w:rsidRPr="00656D9F">
        <w:rPr>
          <w:rFonts w:hint="eastAsia"/>
          <w:sz w:val="24"/>
        </w:rPr>
        <w:t>方所在地仲裁机构仲裁。</w:t>
      </w:r>
    </w:p>
    <w:p w:rsidR="00FE276F" w:rsidRPr="0009502C" w:rsidRDefault="00FE276F" w:rsidP="00FE276F">
      <w:pPr>
        <w:spacing w:beforeLines="50" w:before="156"/>
        <w:jc w:val="left"/>
        <w:rPr>
          <w:rFonts w:ascii="宋体" w:hAnsi="宋体"/>
          <w:b/>
          <w:sz w:val="24"/>
        </w:rPr>
      </w:pPr>
      <w:r w:rsidRPr="00656D9F">
        <w:rPr>
          <w:rFonts w:ascii="宋体" w:hAnsi="宋体" w:hint="eastAsia"/>
          <w:b/>
          <w:sz w:val="24"/>
        </w:rPr>
        <w:t>十二、本合同一式</w:t>
      </w:r>
      <w:r w:rsidRPr="00BD4F5D">
        <w:rPr>
          <w:rFonts w:ascii="宋体" w:hAnsi="宋体" w:hint="eastAsia"/>
          <w:b/>
          <w:sz w:val="24"/>
        </w:rPr>
        <w:t>X</w:t>
      </w:r>
      <w:r w:rsidRPr="00F8425F">
        <w:rPr>
          <w:rFonts w:ascii="宋体" w:hAnsi="宋体" w:hint="eastAsia"/>
          <w:b/>
          <w:sz w:val="24"/>
        </w:rPr>
        <w:t>份，各方</w:t>
      </w:r>
      <w:r w:rsidRPr="007040CA">
        <w:rPr>
          <w:rFonts w:ascii="宋体" w:hAnsi="宋体" w:hint="eastAsia"/>
          <w:b/>
          <w:sz w:val="24"/>
        </w:rPr>
        <w:t>X</w:t>
      </w:r>
      <w:r w:rsidRPr="00395A43">
        <w:rPr>
          <w:rFonts w:ascii="宋体" w:hAnsi="宋体" w:hint="eastAsia"/>
          <w:b/>
          <w:sz w:val="24"/>
        </w:rPr>
        <w:t>份（乙方保留两份，临床试验机构一份，研究者一份），经签约各方签字盖章后，最后一个签字日期起生效。</w:t>
      </w:r>
    </w:p>
    <w:p w:rsidR="00FE276F" w:rsidRPr="003A0B9C" w:rsidRDefault="00FE276F" w:rsidP="00FE276F">
      <w:pPr>
        <w:spacing w:beforeLines="50" w:before="156"/>
        <w:jc w:val="left"/>
        <w:rPr>
          <w:rFonts w:ascii="宋体" w:hAnsi="宋体"/>
          <w:b/>
          <w:sz w:val="24"/>
        </w:rPr>
      </w:pPr>
      <w:r w:rsidRPr="0009502C">
        <w:rPr>
          <w:rFonts w:ascii="宋体" w:hAnsi="宋体" w:hint="eastAsia"/>
          <w:b/>
          <w:sz w:val="24"/>
        </w:rPr>
        <w:t>十三、</w:t>
      </w:r>
      <w:r w:rsidRPr="0009502C">
        <w:rPr>
          <w:rFonts w:hint="eastAsia"/>
          <w:b/>
          <w:sz w:val="24"/>
        </w:rPr>
        <w:t>合同若有中、英文版本，需要注明：若两种版本内容不一致时以中文版本为准。</w:t>
      </w:r>
    </w:p>
    <w:p w:rsidR="00FE276F" w:rsidRPr="00E00B81" w:rsidRDefault="00FE276F" w:rsidP="00FE276F">
      <w:pPr>
        <w:widowControl/>
        <w:jc w:val="left"/>
        <w:rPr>
          <w:sz w:val="24"/>
        </w:rPr>
      </w:pPr>
      <w:r>
        <w:rPr>
          <w:sz w:val="24"/>
        </w:rPr>
        <w:br w:type="page"/>
      </w:r>
    </w:p>
    <w:p w:rsidR="00FE276F" w:rsidRDefault="00FE276F" w:rsidP="00FE276F">
      <w:pPr>
        <w:spacing w:beforeLines="50" w:before="156"/>
        <w:jc w:val="left"/>
        <w:rPr>
          <w:b/>
          <w:kern w:val="0"/>
          <w:sz w:val="28"/>
          <w:szCs w:val="20"/>
        </w:rPr>
      </w:pPr>
    </w:p>
    <w:p w:rsidR="00FE276F" w:rsidRDefault="00FE276F" w:rsidP="00FE276F">
      <w:pPr>
        <w:spacing w:beforeLines="50" w:before="156"/>
        <w:jc w:val="left"/>
        <w:rPr>
          <w:b/>
          <w:kern w:val="0"/>
          <w:sz w:val="28"/>
          <w:szCs w:val="20"/>
        </w:rPr>
      </w:pPr>
    </w:p>
    <w:p w:rsidR="00FE276F" w:rsidRDefault="00FE276F" w:rsidP="00FE276F">
      <w:pPr>
        <w:spacing w:beforeLines="50" w:before="156"/>
        <w:jc w:val="left"/>
        <w:rPr>
          <w:b/>
          <w:kern w:val="0"/>
          <w:sz w:val="28"/>
          <w:szCs w:val="20"/>
        </w:rPr>
      </w:pPr>
    </w:p>
    <w:p w:rsidR="00FE276F" w:rsidRPr="004E39D7" w:rsidRDefault="00FE276F" w:rsidP="00FE276F">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FE276F" w:rsidRPr="004E39D7" w:rsidTr="0009502C">
        <w:trPr>
          <w:trHeight w:val="276"/>
        </w:trPr>
        <w:tc>
          <w:tcPr>
            <w:tcW w:w="9322" w:type="dxa"/>
            <w:gridSpan w:val="8"/>
            <w:tcBorders>
              <w:top w:val="nil"/>
              <w:left w:val="nil"/>
              <w:bottom w:val="single" w:sz="4" w:space="0" w:color="auto"/>
              <w:right w:val="nil"/>
            </w:tcBorders>
            <w:shd w:val="clear" w:color="auto" w:fill="auto"/>
            <w:vAlign w:val="center"/>
          </w:tcPr>
          <w:p w:rsidR="00FE276F" w:rsidRPr="004E39D7" w:rsidRDefault="00FE276F" w:rsidP="0009502C">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r w:rsidR="001C002E" w:rsidRPr="001C002E">
              <w:rPr>
                <w:rFonts w:hint="eastAsia"/>
                <w:b/>
                <w:kern w:val="0"/>
                <w:sz w:val="24"/>
                <w:highlight w:val="yellow"/>
              </w:rPr>
              <w:t>（如适用）</w:t>
            </w:r>
          </w:p>
        </w:tc>
      </w:tr>
      <w:tr w:rsidR="00FE276F" w:rsidRPr="004E39D7" w:rsidTr="0009502C">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FE276F" w:rsidRPr="004E39D7" w:rsidTr="0009502C">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r>
    </w:tbl>
    <w:p w:rsidR="00FE276F" w:rsidRPr="004E39D7" w:rsidRDefault="00FE276F" w:rsidP="00FE276F">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FE276F" w:rsidRPr="004E39D7" w:rsidTr="0009502C">
        <w:trPr>
          <w:trHeight w:val="321"/>
        </w:trPr>
        <w:tc>
          <w:tcPr>
            <w:tcW w:w="5000" w:type="pct"/>
            <w:gridSpan w:val="7"/>
            <w:tcBorders>
              <w:top w:val="nil"/>
              <w:left w:val="nil"/>
              <w:bottom w:val="single" w:sz="4" w:space="0" w:color="auto"/>
              <w:right w:val="nil"/>
            </w:tcBorders>
            <w:shd w:val="clear" w:color="auto" w:fill="auto"/>
            <w:vAlign w:val="center"/>
          </w:tcPr>
          <w:p w:rsidR="00FE276F" w:rsidRPr="004E39D7" w:rsidRDefault="00FE276F" w:rsidP="0009502C">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r w:rsidR="001C002E" w:rsidRPr="001C002E">
              <w:rPr>
                <w:rFonts w:hint="eastAsia"/>
                <w:b/>
                <w:kern w:val="0"/>
                <w:sz w:val="24"/>
                <w:highlight w:val="yellow"/>
              </w:rPr>
              <w:t>（如适用）</w:t>
            </w: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bl>
    <w:p w:rsidR="00FE276F" w:rsidRPr="004E39D7" w:rsidRDefault="00FE276F" w:rsidP="00FE276F">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FE276F" w:rsidRPr="004E39D7" w:rsidTr="0009502C">
        <w:trPr>
          <w:trHeight w:val="266"/>
        </w:trPr>
        <w:tc>
          <w:tcPr>
            <w:tcW w:w="10598" w:type="dxa"/>
            <w:gridSpan w:val="6"/>
            <w:tcBorders>
              <w:top w:val="nil"/>
              <w:left w:val="nil"/>
              <w:bottom w:val="single" w:sz="4" w:space="0" w:color="auto"/>
              <w:right w:val="nil"/>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FE276F" w:rsidRPr="004E39D7" w:rsidTr="0009502C">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小计（人民币）</w:t>
            </w:r>
          </w:p>
        </w:tc>
      </w:tr>
      <w:tr w:rsidR="00FE276F" w:rsidRPr="004E39D7" w:rsidTr="0009502C">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Default="00FE276F" w:rsidP="0009502C">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380E6C" w:rsidRPr="004E39D7" w:rsidTr="00893EBC">
        <w:trPr>
          <w:trHeight w:val="313"/>
        </w:trPr>
        <w:tc>
          <w:tcPr>
            <w:tcW w:w="2093" w:type="dxa"/>
            <w:gridSpan w:val="2"/>
            <w:vMerge w:val="restart"/>
            <w:tcBorders>
              <w:top w:val="nil"/>
              <w:left w:val="single" w:sz="4" w:space="0" w:color="auto"/>
              <w:right w:val="single" w:sz="4" w:space="0" w:color="auto"/>
            </w:tcBorders>
            <w:shd w:val="clear" w:color="auto" w:fill="auto"/>
            <w:vAlign w:val="center"/>
            <w:hideMark/>
          </w:tcPr>
          <w:p w:rsidR="00380E6C" w:rsidRPr="004E39D7" w:rsidRDefault="00380E6C" w:rsidP="0009502C">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380E6C" w:rsidRPr="004E39D7" w:rsidRDefault="00380E6C"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09502C">
            <w:pPr>
              <w:widowControl/>
              <w:jc w:val="left"/>
              <w:rPr>
                <w:color w:val="000000"/>
                <w:kern w:val="0"/>
                <w:sz w:val="22"/>
                <w:szCs w:val="22"/>
              </w:rPr>
            </w:pPr>
            <w:r w:rsidRPr="004E39D7">
              <w:rPr>
                <w:rFonts w:hint="eastAsia"/>
                <w:color w:val="000000"/>
                <w:kern w:val="0"/>
                <w:sz w:val="22"/>
                <w:szCs w:val="22"/>
              </w:rPr>
              <w:t xml:space="preserve">　</w:t>
            </w:r>
          </w:p>
        </w:tc>
      </w:tr>
      <w:tr w:rsidR="00380E6C" w:rsidRPr="004E39D7" w:rsidTr="00302595">
        <w:trPr>
          <w:trHeight w:val="313"/>
        </w:trPr>
        <w:tc>
          <w:tcPr>
            <w:tcW w:w="2093" w:type="dxa"/>
            <w:gridSpan w:val="2"/>
            <w:vMerge/>
            <w:tcBorders>
              <w:left w:val="single" w:sz="4" w:space="0" w:color="auto"/>
              <w:bottom w:val="single" w:sz="4" w:space="0" w:color="auto"/>
              <w:right w:val="single" w:sz="4" w:space="0" w:color="auto"/>
            </w:tcBorders>
            <w:shd w:val="clear" w:color="auto" w:fill="auto"/>
            <w:vAlign w:val="center"/>
          </w:tcPr>
          <w:p w:rsidR="00380E6C" w:rsidRPr="004E39D7" w:rsidRDefault="00380E6C" w:rsidP="00380E6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tcPr>
          <w:p w:rsidR="00380E6C" w:rsidRPr="004E39D7" w:rsidRDefault="00380E6C" w:rsidP="00380E6C">
            <w:pPr>
              <w:widowControl/>
              <w:jc w:val="left"/>
              <w:rPr>
                <w:color w:val="000000"/>
                <w:kern w:val="0"/>
                <w:sz w:val="22"/>
                <w:szCs w:val="22"/>
              </w:rPr>
            </w:pPr>
            <w:r>
              <w:rPr>
                <w:rFonts w:hint="eastAsia"/>
                <w:color w:val="000000"/>
                <w:kern w:val="0"/>
                <w:sz w:val="22"/>
                <w:szCs w:val="22"/>
              </w:rPr>
              <w:t>研究门诊服务费</w:t>
            </w:r>
          </w:p>
        </w:tc>
        <w:tc>
          <w:tcPr>
            <w:tcW w:w="5402" w:type="dxa"/>
            <w:gridSpan w:val="3"/>
            <w:tcBorders>
              <w:top w:val="nil"/>
              <w:left w:val="nil"/>
              <w:bottom w:val="single" w:sz="4" w:space="0" w:color="auto"/>
              <w:right w:val="single" w:sz="4" w:space="0" w:color="auto"/>
            </w:tcBorders>
            <w:shd w:val="clear" w:color="auto" w:fill="auto"/>
            <w:noWrap/>
            <w:vAlign w:val="center"/>
          </w:tcPr>
          <w:p w:rsidR="00380E6C" w:rsidRPr="004E39D7" w:rsidRDefault="00380E6C" w:rsidP="00380E6C">
            <w:pPr>
              <w:widowControl/>
              <w:jc w:val="left"/>
              <w:rPr>
                <w:color w:val="000000"/>
                <w:kern w:val="0"/>
                <w:sz w:val="22"/>
                <w:szCs w:val="22"/>
              </w:rPr>
            </w:pPr>
            <w:r>
              <w:rPr>
                <w:rFonts w:hint="eastAsia"/>
                <w:color w:val="000000"/>
                <w:kern w:val="0"/>
                <w:sz w:val="22"/>
                <w:szCs w:val="22"/>
              </w:rPr>
              <w:t>按实际发生结算</w:t>
            </w:r>
          </w:p>
        </w:tc>
      </w:tr>
      <w:tr w:rsidR="00380E6C"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0E6C" w:rsidRPr="004E39D7" w:rsidRDefault="00380E6C" w:rsidP="00380E6C">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380E6C">
            <w:pPr>
              <w:widowControl/>
              <w:jc w:val="left"/>
              <w:rPr>
                <w:b/>
                <w:bCs/>
                <w:color w:val="000000"/>
                <w:kern w:val="0"/>
                <w:sz w:val="22"/>
                <w:szCs w:val="22"/>
              </w:rPr>
            </w:pPr>
            <w:r w:rsidRPr="004E39D7">
              <w:rPr>
                <w:rFonts w:hint="eastAsia"/>
                <w:b/>
                <w:bCs/>
                <w:color w:val="000000"/>
                <w:kern w:val="0"/>
                <w:sz w:val="22"/>
                <w:szCs w:val="22"/>
              </w:rPr>
              <w:t xml:space="preserve">　</w:t>
            </w:r>
          </w:p>
        </w:tc>
      </w:tr>
      <w:tr w:rsidR="00380E6C" w:rsidRPr="004E39D7" w:rsidTr="0009502C">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0E6C" w:rsidRPr="004E39D7" w:rsidRDefault="00380E6C" w:rsidP="00380E6C">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0E6C" w:rsidRPr="004E39D7" w:rsidRDefault="00380E6C" w:rsidP="00380E6C">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380E6C">
            <w:pPr>
              <w:widowControl/>
              <w:jc w:val="left"/>
              <w:rPr>
                <w:b/>
                <w:bCs/>
                <w:color w:val="000000"/>
                <w:kern w:val="0"/>
                <w:sz w:val="22"/>
                <w:szCs w:val="22"/>
              </w:rPr>
            </w:pPr>
            <w:r w:rsidRPr="004E39D7">
              <w:rPr>
                <w:rFonts w:hint="eastAsia"/>
                <w:b/>
                <w:bCs/>
                <w:color w:val="000000"/>
                <w:kern w:val="0"/>
                <w:sz w:val="22"/>
                <w:szCs w:val="22"/>
              </w:rPr>
              <w:t xml:space="preserve">　</w:t>
            </w:r>
          </w:p>
        </w:tc>
      </w:tr>
      <w:tr w:rsidR="00380E6C" w:rsidRPr="004E39D7" w:rsidTr="0009502C">
        <w:trPr>
          <w:trHeight w:val="313"/>
        </w:trPr>
        <w:tc>
          <w:tcPr>
            <w:tcW w:w="1552" w:type="dxa"/>
            <w:vMerge/>
            <w:tcBorders>
              <w:top w:val="nil"/>
              <w:left w:val="single" w:sz="4" w:space="0" w:color="auto"/>
              <w:bottom w:val="single" w:sz="4" w:space="0" w:color="000000"/>
              <w:right w:val="single" w:sz="4" w:space="0" w:color="auto"/>
            </w:tcBorders>
            <w:vAlign w:val="center"/>
            <w:hideMark/>
          </w:tcPr>
          <w:p w:rsidR="00380E6C" w:rsidRPr="004E39D7" w:rsidRDefault="00380E6C" w:rsidP="00380E6C">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0E6C" w:rsidRPr="004E39D7" w:rsidRDefault="00380E6C" w:rsidP="00380E6C">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380E6C">
            <w:pPr>
              <w:widowControl/>
              <w:jc w:val="left"/>
              <w:rPr>
                <w:b/>
                <w:bCs/>
                <w:color w:val="000000"/>
                <w:kern w:val="0"/>
                <w:sz w:val="22"/>
                <w:szCs w:val="22"/>
              </w:rPr>
            </w:pPr>
            <w:r w:rsidRPr="004E39D7">
              <w:rPr>
                <w:rFonts w:hint="eastAsia"/>
                <w:b/>
                <w:bCs/>
                <w:color w:val="000000"/>
                <w:kern w:val="0"/>
                <w:sz w:val="22"/>
                <w:szCs w:val="22"/>
              </w:rPr>
              <w:t xml:space="preserve">　</w:t>
            </w:r>
          </w:p>
        </w:tc>
      </w:tr>
      <w:tr w:rsidR="00380E6C"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0E6C" w:rsidRPr="004E39D7" w:rsidRDefault="00380E6C" w:rsidP="00380E6C">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380E6C">
            <w:pPr>
              <w:widowControl/>
              <w:jc w:val="left"/>
              <w:rPr>
                <w:b/>
                <w:bCs/>
                <w:color w:val="000000"/>
                <w:kern w:val="0"/>
                <w:sz w:val="22"/>
                <w:szCs w:val="22"/>
              </w:rPr>
            </w:pPr>
            <w:r w:rsidRPr="004E39D7">
              <w:rPr>
                <w:rFonts w:hint="eastAsia"/>
                <w:b/>
                <w:bCs/>
                <w:color w:val="000000"/>
                <w:kern w:val="0"/>
                <w:sz w:val="22"/>
                <w:szCs w:val="22"/>
              </w:rPr>
              <w:t xml:space="preserve">　</w:t>
            </w:r>
          </w:p>
        </w:tc>
      </w:tr>
      <w:tr w:rsidR="00380E6C"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0E6C" w:rsidRPr="004E39D7" w:rsidRDefault="00380E6C" w:rsidP="00380E6C">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380E6C" w:rsidRPr="004E39D7" w:rsidRDefault="00380E6C" w:rsidP="00380E6C">
            <w:pPr>
              <w:widowControl/>
              <w:jc w:val="left"/>
              <w:rPr>
                <w:b/>
                <w:bCs/>
                <w:color w:val="000000"/>
                <w:kern w:val="0"/>
                <w:sz w:val="22"/>
                <w:szCs w:val="22"/>
              </w:rPr>
            </w:pPr>
            <w:r w:rsidRPr="004E39D7">
              <w:rPr>
                <w:rFonts w:hint="eastAsia"/>
                <w:b/>
                <w:bCs/>
                <w:color w:val="000000"/>
                <w:kern w:val="0"/>
                <w:sz w:val="22"/>
                <w:szCs w:val="22"/>
              </w:rPr>
              <w:t xml:space="preserve">　</w:t>
            </w:r>
          </w:p>
        </w:tc>
      </w:tr>
      <w:tr w:rsidR="00380E6C" w:rsidRPr="004E39D7" w:rsidTr="0009502C">
        <w:trPr>
          <w:trHeight w:val="313"/>
        </w:trPr>
        <w:tc>
          <w:tcPr>
            <w:tcW w:w="1552" w:type="dxa"/>
            <w:tcBorders>
              <w:top w:val="nil"/>
              <w:left w:val="single" w:sz="4" w:space="0" w:color="auto"/>
              <w:bottom w:val="nil"/>
              <w:right w:val="nil"/>
            </w:tcBorders>
            <w:shd w:val="clear" w:color="auto" w:fill="auto"/>
            <w:noWrap/>
            <w:vAlign w:val="center"/>
            <w:hideMark/>
          </w:tcPr>
          <w:p w:rsidR="00380E6C" w:rsidRPr="004E39D7" w:rsidRDefault="00380E6C" w:rsidP="00380E6C">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380E6C" w:rsidRPr="004E39D7" w:rsidRDefault="00380E6C" w:rsidP="00380E6C">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380E6C" w:rsidRPr="004E39D7" w:rsidRDefault="00380E6C" w:rsidP="00380E6C">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380E6C" w:rsidRPr="004E39D7" w:rsidRDefault="00380E6C" w:rsidP="00380E6C">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380E6C" w:rsidRPr="004E39D7" w:rsidRDefault="00380E6C" w:rsidP="00380E6C">
            <w:pPr>
              <w:widowControl/>
              <w:jc w:val="center"/>
              <w:rPr>
                <w:b/>
                <w:bCs/>
                <w:color w:val="000000"/>
                <w:kern w:val="0"/>
                <w:sz w:val="22"/>
                <w:szCs w:val="22"/>
              </w:rPr>
            </w:pPr>
            <w:r w:rsidRPr="004E39D7">
              <w:rPr>
                <w:rFonts w:hint="eastAsia"/>
                <w:b/>
                <w:bCs/>
                <w:color w:val="000000"/>
                <w:kern w:val="0"/>
                <w:sz w:val="22"/>
                <w:szCs w:val="22"/>
              </w:rPr>
              <w:t xml:space="preserve">　</w:t>
            </w:r>
          </w:p>
        </w:tc>
      </w:tr>
      <w:tr w:rsidR="00380E6C"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380E6C" w:rsidRPr="004E39D7" w:rsidRDefault="00380E6C" w:rsidP="00380E6C">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380E6C" w:rsidRPr="004E39D7" w:rsidRDefault="00380E6C" w:rsidP="00380E6C">
            <w:pPr>
              <w:widowControl/>
              <w:jc w:val="center"/>
              <w:rPr>
                <w:b/>
                <w:bCs/>
                <w:color w:val="000000"/>
                <w:kern w:val="0"/>
                <w:sz w:val="22"/>
                <w:szCs w:val="22"/>
              </w:rPr>
            </w:pPr>
            <w:r w:rsidRPr="004E39D7">
              <w:rPr>
                <w:rFonts w:hint="eastAsia"/>
                <w:b/>
                <w:bCs/>
                <w:color w:val="000000"/>
                <w:kern w:val="0"/>
                <w:sz w:val="22"/>
                <w:szCs w:val="22"/>
              </w:rPr>
              <w:t xml:space="preserve">　</w:t>
            </w:r>
          </w:p>
        </w:tc>
      </w:tr>
      <w:tr w:rsidR="00380E6C"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380E6C" w:rsidRPr="004E39D7" w:rsidRDefault="00380E6C" w:rsidP="00380E6C">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rFonts w:hint="eastAsia"/>
                <w:color w:val="000000"/>
                <w:kern w:val="0"/>
                <w:sz w:val="22"/>
                <w:szCs w:val="22"/>
              </w:rPr>
              <w:t xml:space="preserve">　</w:t>
            </w:r>
          </w:p>
        </w:tc>
      </w:tr>
      <w:tr w:rsidR="00380E6C" w:rsidRPr="004E39D7" w:rsidTr="0009502C">
        <w:trPr>
          <w:trHeight w:val="313"/>
        </w:trPr>
        <w:tc>
          <w:tcPr>
            <w:tcW w:w="8897" w:type="dxa"/>
            <w:gridSpan w:val="5"/>
            <w:tcBorders>
              <w:top w:val="nil"/>
              <w:left w:val="single" w:sz="4" w:space="0" w:color="auto"/>
              <w:bottom w:val="nil"/>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color w:val="000000"/>
                <w:kern w:val="0"/>
                <w:sz w:val="22"/>
                <w:szCs w:val="22"/>
              </w:rPr>
              <w:lastRenderedPageBreak/>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380E6C" w:rsidRPr="004E39D7" w:rsidRDefault="00380E6C" w:rsidP="00380E6C">
            <w:pPr>
              <w:widowControl/>
              <w:jc w:val="center"/>
              <w:rPr>
                <w:color w:val="000000"/>
                <w:kern w:val="0"/>
                <w:sz w:val="22"/>
                <w:szCs w:val="22"/>
              </w:rPr>
            </w:pPr>
            <w:r w:rsidRPr="004E39D7">
              <w:rPr>
                <w:rFonts w:hint="eastAsia"/>
                <w:color w:val="000000"/>
                <w:kern w:val="0"/>
                <w:sz w:val="22"/>
                <w:szCs w:val="22"/>
              </w:rPr>
              <w:t xml:space="preserve">　</w:t>
            </w:r>
          </w:p>
        </w:tc>
      </w:tr>
      <w:tr w:rsidR="00380E6C" w:rsidRPr="004E39D7" w:rsidTr="0009502C">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380E6C" w:rsidRPr="004E39D7" w:rsidRDefault="00380E6C" w:rsidP="00380E6C">
            <w:pPr>
              <w:widowControl/>
              <w:jc w:val="left"/>
              <w:rPr>
                <w:color w:val="000000"/>
                <w:kern w:val="0"/>
                <w:sz w:val="22"/>
                <w:szCs w:val="22"/>
              </w:rPr>
            </w:pPr>
            <w:r w:rsidRPr="004E39D7">
              <w:rPr>
                <w:color w:val="000000"/>
                <w:kern w:val="0"/>
                <w:sz w:val="22"/>
                <w:szCs w:val="22"/>
              </w:rPr>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380E6C" w:rsidRPr="004E39D7" w:rsidTr="0009502C">
        <w:trPr>
          <w:trHeight w:val="145"/>
        </w:trPr>
        <w:tc>
          <w:tcPr>
            <w:tcW w:w="5196" w:type="dxa"/>
            <w:gridSpan w:val="3"/>
            <w:tcBorders>
              <w:top w:val="nil"/>
              <w:left w:val="single" w:sz="4" w:space="0" w:color="auto"/>
              <w:bottom w:val="nil"/>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380E6C" w:rsidRPr="004E39D7" w:rsidRDefault="00380E6C" w:rsidP="00380E6C">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rFonts w:hint="eastAsia"/>
                <w:color w:val="000000"/>
                <w:kern w:val="0"/>
                <w:sz w:val="22"/>
                <w:szCs w:val="22"/>
              </w:rPr>
              <w:t xml:space="preserve">　</w:t>
            </w:r>
          </w:p>
        </w:tc>
      </w:tr>
      <w:tr w:rsidR="00380E6C" w:rsidRPr="004E39D7" w:rsidTr="0009502C">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color w:val="000000"/>
                <w:kern w:val="0"/>
                <w:sz w:val="22"/>
                <w:szCs w:val="22"/>
              </w:rPr>
              <w:t>6.</w:t>
            </w:r>
            <w:proofErr w:type="gramStart"/>
            <w:r w:rsidRPr="004E39D7">
              <w:rPr>
                <w:color w:val="000000"/>
                <w:kern w:val="0"/>
                <w:sz w:val="22"/>
                <w:szCs w:val="22"/>
              </w:rPr>
              <w:t>流转费</w:t>
            </w:r>
            <w:proofErr w:type="gramEnd"/>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80E6C" w:rsidRPr="004E39D7" w:rsidRDefault="00380E6C" w:rsidP="00380E6C">
            <w:pPr>
              <w:widowControl/>
              <w:jc w:val="left"/>
              <w:rPr>
                <w:color w:val="000000"/>
                <w:kern w:val="0"/>
                <w:sz w:val="22"/>
                <w:szCs w:val="22"/>
              </w:rPr>
            </w:pPr>
            <w:r w:rsidRPr="004E39D7">
              <w:rPr>
                <w:rFonts w:hint="eastAsia"/>
                <w:color w:val="000000"/>
                <w:kern w:val="0"/>
                <w:sz w:val="22"/>
                <w:szCs w:val="22"/>
              </w:rPr>
              <w:t xml:space="preserve">　</w:t>
            </w:r>
          </w:p>
        </w:tc>
      </w:tr>
    </w:tbl>
    <w:p w:rsidR="00FE276F" w:rsidRDefault="00FE276F" w:rsidP="00FE276F">
      <w:pPr>
        <w:spacing w:beforeLines="50" w:before="156"/>
        <w:rPr>
          <w:sz w:val="24"/>
        </w:rPr>
      </w:pPr>
    </w:p>
    <w:p w:rsidR="008E20FE" w:rsidRPr="00FE276F" w:rsidRDefault="003F7F7F"/>
    <w:sectPr w:rsidR="008E20FE" w:rsidRPr="00FE276F" w:rsidSect="00BC5B05">
      <w:footerReference w:type="default" r:id="rId7"/>
      <w:pgSz w:w="11906" w:h="16838"/>
      <w:pgMar w:top="1440" w:right="1800" w:bottom="1440" w:left="1800" w:header="851" w:footer="992" w:gutter="0"/>
      <w:pgNumType w:start="1"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F7F" w:rsidRDefault="003F7F7F" w:rsidP="00FE276F">
      <w:r>
        <w:separator/>
      </w:r>
    </w:p>
  </w:endnote>
  <w:endnote w:type="continuationSeparator" w:id="0">
    <w:p w:rsidR="003F7F7F" w:rsidRDefault="003F7F7F" w:rsidP="00FE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06145"/>
      <w:docPartObj>
        <w:docPartGallery w:val="Page Numbers (Bottom of Page)"/>
        <w:docPartUnique/>
      </w:docPartObj>
    </w:sdtPr>
    <w:sdtEndPr/>
    <w:sdtContent>
      <w:p w:rsidR="00BC5B05" w:rsidRDefault="00BC5B05">
        <w:pPr>
          <w:pStyle w:val="a5"/>
          <w:jc w:val="center"/>
        </w:pPr>
        <w:r>
          <w:fldChar w:fldCharType="begin"/>
        </w:r>
        <w:r>
          <w:instrText>PAGE   \* MERGEFORMAT</w:instrText>
        </w:r>
        <w:r>
          <w:fldChar w:fldCharType="separate"/>
        </w:r>
        <w:r w:rsidR="008B2E4A" w:rsidRPr="008B2E4A">
          <w:rPr>
            <w:noProof/>
            <w:lang w:val="zh-CN"/>
          </w:rPr>
          <w:t>8</w:t>
        </w:r>
        <w:r>
          <w:fldChar w:fldCharType="end"/>
        </w:r>
      </w:p>
    </w:sdtContent>
  </w:sdt>
  <w:p w:rsidR="00BC5B05" w:rsidRDefault="00BC5B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F7F" w:rsidRDefault="003F7F7F" w:rsidP="00FE276F">
      <w:r>
        <w:separator/>
      </w:r>
    </w:p>
  </w:footnote>
  <w:footnote w:type="continuationSeparator" w:id="0">
    <w:p w:rsidR="003F7F7F" w:rsidRDefault="003F7F7F" w:rsidP="00FE2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08"/>
    <w:rsid w:val="001C002E"/>
    <w:rsid w:val="00217408"/>
    <w:rsid w:val="002D49BC"/>
    <w:rsid w:val="00380E6C"/>
    <w:rsid w:val="003B39A6"/>
    <w:rsid w:val="003F7F7F"/>
    <w:rsid w:val="00444CE4"/>
    <w:rsid w:val="004A6EDF"/>
    <w:rsid w:val="007017FF"/>
    <w:rsid w:val="007E07CD"/>
    <w:rsid w:val="00861E2D"/>
    <w:rsid w:val="008B2E4A"/>
    <w:rsid w:val="009A3EE3"/>
    <w:rsid w:val="00A507BB"/>
    <w:rsid w:val="00AF1C78"/>
    <w:rsid w:val="00B13063"/>
    <w:rsid w:val="00B155A8"/>
    <w:rsid w:val="00B907C3"/>
    <w:rsid w:val="00BC5B05"/>
    <w:rsid w:val="00BD0C72"/>
    <w:rsid w:val="00C70FFD"/>
    <w:rsid w:val="00EF6ECF"/>
    <w:rsid w:val="00FE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CA413D-3333-423F-82D7-C834C512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276F"/>
    <w:rPr>
      <w:sz w:val="18"/>
      <w:szCs w:val="18"/>
    </w:rPr>
  </w:style>
  <w:style w:type="paragraph" w:styleId="a5">
    <w:name w:val="footer"/>
    <w:basedOn w:val="a"/>
    <w:link w:val="a6"/>
    <w:uiPriority w:val="99"/>
    <w:unhideWhenUsed/>
    <w:rsid w:val="00FE27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276F"/>
    <w:rPr>
      <w:sz w:val="18"/>
      <w:szCs w:val="18"/>
    </w:rPr>
  </w:style>
  <w:style w:type="paragraph" w:styleId="a7">
    <w:name w:val="List Paragraph"/>
    <w:basedOn w:val="a"/>
    <w:uiPriority w:val="34"/>
    <w:qFormat/>
    <w:rsid w:val="009A3E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247310">
      <w:bodyDiv w:val="1"/>
      <w:marLeft w:val="0"/>
      <w:marRight w:val="0"/>
      <w:marTop w:val="0"/>
      <w:marBottom w:val="0"/>
      <w:divBdr>
        <w:top w:val="none" w:sz="0" w:space="0" w:color="auto"/>
        <w:left w:val="none" w:sz="0" w:space="0" w:color="auto"/>
        <w:bottom w:val="none" w:sz="0" w:space="0" w:color="auto"/>
        <w:right w:val="none" w:sz="0" w:space="0" w:color="auto"/>
      </w:divBdr>
    </w:div>
    <w:div w:id="643660003">
      <w:bodyDiv w:val="1"/>
      <w:marLeft w:val="0"/>
      <w:marRight w:val="0"/>
      <w:marTop w:val="0"/>
      <w:marBottom w:val="0"/>
      <w:divBdr>
        <w:top w:val="none" w:sz="0" w:space="0" w:color="auto"/>
        <w:left w:val="none" w:sz="0" w:space="0" w:color="auto"/>
        <w:bottom w:val="none" w:sz="0" w:space="0" w:color="auto"/>
        <w:right w:val="none" w:sz="0" w:space="0" w:color="auto"/>
      </w:divBdr>
    </w:div>
    <w:div w:id="1154225426">
      <w:bodyDiv w:val="1"/>
      <w:marLeft w:val="0"/>
      <w:marRight w:val="0"/>
      <w:marTop w:val="0"/>
      <w:marBottom w:val="0"/>
      <w:divBdr>
        <w:top w:val="none" w:sz="0" w:space="0" w:color="auto"/>
        <w:left w:val="none" w:sz="0" w:space="0" w:color="auto"/>
        <w:bottom w:val="none" w:sz="0" w:space="0" w:color="auto"/>
        <w:right w:val="none" w:sz="0" w:space="0" w:color="auto"/>
      </w:divBdr>
    </w:div>
    <w:div w:id="1589774407">
      <w:bodyDiv w:val="1"/>
      <w:marLeft w:val="0"/>
      <w:marRight w:val="0"/>
      <w:marTop w:val="0"/>
      <w:marBottom w:val="0"/>
      <w:divBdr>
        <w:top w:val="none" w:sz="0" w:space="0" w:color="auto"/>
        <w:left w:val="none" w:sz="0" w:space="0" w:color="auto"/>
        <w:bottom w:val="none" w:sz="0" w:space="0" w:color="auto"/>
        <w:right w:val="none" w:sz="0" w:space="0" w:color="auto"/>
      </w:divBdr>
    </w:div>
    <w:div w:id="1790780652">
      <w:bodyDiv w:val="1"/>
      <w:marLeft w:val="0"/>
      <w:marRight w:val="0"/>
      <w:marTop w:val="0"/>
      <w:marBottom w:val="0"/>
      <w:divBdr>
        <w:top w:val="none" w:sz="0" w:space="0" w:color="auto"/>
        <w:left w:val="none" w:sz="0" w:space="0" w:color="auto"/>
        <w:bottom w:val="none" w:sz="0" w:space="0" w:color="auto"/>
        <w:right w:val="none" w:sz="0" w:space="0" w:color="auto"/>
      </w:divBdr>
    </w:div>
    <w:div w:id="203491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CA3C-2ABC-400C-969D-A95AA76C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1320</Words>
  <Characters>7527</Characters>
  <Application>Microsoft Office Word</Application>
  <DocSecurity>0</DocSecurity>
  <Lines>62</Lines>
  <Paragraphs>17</Paragraphs>
  <ScaleCrop>false</ScaleCrop>
  <Company>Microsoft</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田佳丽</cp:lastModifiedBy>
  <cp:revision>5</cp:revision>
  <dcterms:created xsi:type="dcterms:W3CDTF">2023-02-28T07:58:00Z</dcterms:created>
  <dcterms:modified xsi:type="dcterms:W3CDTF">2023-02-28T08:08:00Z</dcterms:modified>
</cp:coreProperties>
</file>