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北京协和医院药物临床试验伦理委员会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会议审查主要研究者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请假</w:t>
      </w:r>
      <w:r>
        <w:rPr>
          <w:rFonts w:hint="eastAsia" w:asciiTheme="minorEastAsia" w:hAnsiTheme="minorEastAsia"/>
          <w:b/>
          <w:sz w:val="32"/>
          <w:szCs w:val="32"/>
        </w:rPr>
        <w:t>函</w:t>
      </w:r>
    </w:p>
    <w:p>
      <w:pPr>
        <w:spacing w:line="58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尊敬的研究者：</w:t>
      </w:r>
    </w:p>
    <w:p>
      <w:pPr>
        <w:spacing w:line="580" w:lineRule="exact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本伦理委员会收到了您就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</w:t>
      </w:r>
      <w:r>
        <w:rPr>
          <w:rFonts w:hint="eastAsia" w:asciiTheme="minorEastAsia" w:hAnsiTheme="minorEastAsia"/>
          <w:sz w:val="24"/>
          <w:szCs w:val="24"/>
        </w:rPr>
        <w:t xml:space="preserve"> 临床试验项目递交的申请，准备安排在下述的会议进行会议审查：</w:t>
      </w:r>
    </w:p>
    <w:p>
      <w:pPr>
        <w:spacing w:line="580" w:lineRule="exact"/>
        <w:ind w:firstLine="566" w:firstLineChars="236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会议时间：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</w:p>
    <w:p>
      <w:pPr>
        <w:spacing w:line="580" w:lineRule="exact"/>
        <w:ind w:firstLine="566" w:firstLineChars="23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会议地点：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     </w:t>
      </w:r>
    </w:p>
    <w:p>
      <w:pPr>
        <w:spacing w:line="580" w:lineRule="exact"/>
        <w:ind w:firstLine="484" w:firstLineChars="202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相关规定，新项目的初始审查需主要研究者到场向伦理委员会汇报。如您不能参加本次会议，项目将顺延至下次会议进行审查。特殊情况主要研究者不能到会需请假，待伦理委员会批准后可委托其他研究团队成员代为汇报（特殊情况包括：本专业全国/国际年会、保健任务等。请假条需附会议邀请函或保健医疗部盖章）。</w:t>
      </w:r>
    </w:p>
    <w:p>
      <w:pPr>
        <w:spacing w:line="580" w:lineRule="exact"/>
        <w:ind w:firstLine="6945" w:firstLineChars="2894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北京协和医院</w:t>
      </w:r>
    </w:p>
    <w:p>
      <w:pPr>
        <w:spacing w:line="580" w:lineRule="exact"/>
        <w:ind w:firstLine="6945" w:firstLineChars="2894"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药物临床试验伦理委员会</w:t>
      </w:r>
    </w:p>
    <w:p>
      <w:pPr>
        <w:spacing w:line="580" w:lineRule="exact"/>
        <w:ind w:firstLine="6945" w:firstLineChars="2894"/>
        <w:jc w:val="center"/>
        <w:rPr>
          <w:rFonts w:hint="eastAsia" w:asciiTheme="minorEastAsia" w:hAnsiTheme="minorEastAsia"/>
          <w:sz w:val="24"/>
          <w:szCs w:val="24"/>
        </w:rPr>
      </w:pPr>
    </w:p>
    <w:p>
      <w:pPr>
        <w:spacing w:line="580" w:lineRule="exact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25400</wp:posOffset>
                </wp:positionV>
                <wp:extent cx="6155055" cy="45085"/>
                <wp:effectExtent l="0" t="4445" r="1905" b="114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055" cy="450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2pt;margin-top:2pt;height:3.55pt;width:484.65pt;mso-position-horizontal-relative:margin;z-index:251660288;mso-width-relative:page;mso-height-relative:page;" filled="f" stroked="t" coordsize="21600,21600" o:gfxdata="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M5TUU1gAAAAYBAAAPAAAAAAAAAAEAIAAAACIAAABk&#10;cnMvZG93bnJldi54bWxQSwECFAAUAAAACACHTuJAp9GgHAgCAAD+AwAADgAAAAAAAAABACAAAAAl&#10;AQAAZHJzL2Uyb0RvYy54bWxQSwUGAAAAAAYABgBZAQAAnwUAAAAA&#10;">
                <v:fill on="f" focussize="0,0"/>
                <v:stroke color="#000000" joinstyle="round" dashstyle="longDashDot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Theme="minorEastAsia" w:hAnsiTheme="minorEastAsia"/>
          <w:sz w:val="24"/>
          <w:szCs w:val="24"/>
        </w:rPr>
        <w:t>□ 我本人请假，委托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</w:rPr>
        <w:t>代为汇报，请假原因为：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202" w:right="-197" w:rightChars="-94" w:hanging="1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□承担保健任务（附保健处签字）；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202" w:right="-197" w:rightChars="-94" w:hanging="1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□出国参加国际会议（附会议邀请函及日程）；</w:t>
      </w:r>
    </w:p>
    <w:p>
      <w:pPr>
        <w:keepNext w:val="0"/>
        <w:keepLines w:val="0"/>
        <w:pageBreakBefore w:val="0"/>
        <w:widowControl w:val="0"/>
        <w:tabs>
          <w:tab w:val="left" w:pos="8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202" w:right="-197" w:rightChars="-94" w:hanging="1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□国内参加年会或相当于年会水平的学术会议（附会议邀请函及日程）；</w:t>
      </w:r>
      <w:r>
        <w:rPr>
          <w:rFonts w:asciiTheme="minorEastAsia" w:hAnsiTheme="minor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202" w:right="-197" w:rightChars="-94" w:hanging="1"/>
        <w:textAlignment w:val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4"/>
          <w:szCs w:val="24"/>
        </w:rPr>
        <w:t>□其他：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97" w:rightChars="-94"/>
        <w:textAlignment w:val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主要研究者签</w:t>
      </w:r>
      <w:r>
        <w:rPr>
          <w:rFonts w:hint="eastAsia" w:asciiTheme="minorEastAsia" w:hAnsiTheme="minorEastAsia"/>
          <w:sz w:val="24"/>
          <w:szCs w:val="24"/>
          <w:lang w:eastAsia="zh-CN"/>
        </w:rPr>
        <w:t>字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 日期：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□批准请假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hint="eastAsia" w:asciiTheme="minorEastAsia" w:hAnsiTheme="minorEastAsia"/>
          <w:sz w:val="24"/>
          <w:szCs w:val="24"/>
        </w:rPr>
        <w:t>□不批准请假，待P</w:t>
      </w:r>
      <w:r>
        <w:rPr>
          <w:rFonts w:asciiTheme="minorEastAsia" w:hAnsiTheme="minorEastAsia"/>
          <w:sz w:val="24"/>
          <w:szCs w:val="24"/>
        </w:rPr>
        <w:t>I</w:t>
      </w:r>
      <w:r>
        <w:rPr>
          <w:rFonts w:hint="eastAsia" w:asciiTheme="minorEastAsia" w:hAnsiTheme="minorEastAsia"/>
          <w:sz w:val="24"/>
          <w:szCs w:val="24"/>
        </w:rPr>
        <w:t>可以参会时，再安排</w:t>
      </w:r>
      <w:r>
        <w:rPr>
          <w:rFonts w:hint="eastAsia" w:asciiTheme="minorEastAsia" w:hAnsiTheme="minorEastAsia"/>
          <w:sz w:val="24"/>
          <w:szCs w:val="24"/>
          <w:lang w:eastAsia="zh-CN"/>
        </w:rPr>
        <w:t>会议审查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主任委员</w:t>
      </w:r>
      <w:r>
        <w:rPr>
          <w:rFonts w:asciiTheme="minorEastAsia" w:hAnsiTheme="minorEastAsia"/>
          <w:sz w:val="24"/>
          <w:szCs w:val="24"/>
        </w:rPr>
        <w:t>/</w:t>
      </w:r>
      <w:r>
        <w:rPr>
          <w:rFonts w:hint="eastAsia" w:asciiTheme="minorEastAsia" w:hAnsiTheme="minorEastAsia"/>
          <w:sz w:val="24"/>
          <w:szCs w:val="24"/>
        </w:rPr>
        <w:t>副主任委员签</w:t>
      </w:r>
      <w:r>
        <w:rPr>
          <w:rFonts w:hint="eastAsia" w:asciiTheme="minorEastAsia" w:hAnsiTheme="minorEastAsia"/>
          <w:sz w:val="24"/>
          <w:szCs w:val="24"/>
          <w:lang w:eastAsia="zh-CN"/>
        </w:rPr>
        <w:t>字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 日期：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/>
        <w:szCs w:val="21"/>
      </w:rPr>
      <w:t>CPRC-IEC-2010-II-02-V9.0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DI3MDQ5NWY3Nzg0MDA1YWE2NTZjMWMzNzhhYzUifQ=="/>
  </w:docVars>
  <w:rsids>
    <w:rsidRoot w:val="00000000"/>
    <w:rsid w:val="3513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2023-01-17T03:39:02Z</dcterms:created>
  <dc:creator>hisuser</dc:creator>
  <cp:lastModifiedBy>婷</cp:lastModifiedBy>
  <dcterms:modified xsi:type="dcterms:W3CDTF">2023-01-17T03:39:17Z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7AC7A92FF42B47998883AB90D60F457F</vt:lpwstr>
  </property>
</Properties>
</file>