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color w:val="000000" w:themeColor="text1"/>
          <w:sz w:val="28"/>
          <w:szCs w:val="28"/>
        </w:rPr>
      </w:pPr>
      <w:r>
        <w:rPr>
          <w:rFonts w:hint="eastAsia" w:ascii="宋体" w:hAnsi="宋体" w:eastAsia="宋体"/>
          <w:b/>
          <w:color w:val="000000" w:themeColor="text1"/>
          <w:sz w:val="28"/>
          <w:szCs w:val="28"/>
        </w:rPr>
        <w:t>北京协和医院内分泌科</w:t>
      </w:r>
    </w:p>
    <w:p>
      <w:pPr>
        <w:spacing w:line="360" w:lineRule="auto"/>
        <w:jc w:val="center"/>
        <w:rPr>
          <w:rFonts w:ascii="宋体" w:hAnsi="宋体" w:eastAsia="宋体"/>
          <w:b/>
          <w:color w:val="000000" w:themeColor="text1"/>
          <w:sz w:val="28"/>
          <w:szCs w:val="28"/>
        </w:rPr>
      </w:pPr>
      <w:r>
        <w:rPr>
          <w:rFonts w:hint="eastAsia" w:ascii="宋体" w:hAnsi="宋体" w:eastAsia="宋体"/>
          <w:b/>
          <w:color w:val="000000" w:themeColor="text1"/>
          <w:sz w:val="28"/>
          <w:szCs w:val="28"/>
        </w:rPr>
        <w:t>国家卫生健康委员会内分泌重点实验室（北京协和医院）</w:t>
      </w:r>
    </w:p>
    <w:p>
      <w:pPr>
        <w:spacing w:line="360" w:lineRule="auto"/>
        <w:jc w:val="center"/>
        <w:rPr>
          <w:rFonts w:ascii="宋体" w:hAnsi="宋体" w:eastAsia="宋体"/>
          <w:b/>
          <w:color w:val="000000" w:themeColor="text1"/>
          <w:sz w:val="28"/>
          <w:szCs w:val="28"/>
        </w:rPr>
      </w:pPr>
      <w:r>
        <w:rPr>
          <w:rFonts w:hint="eastAsia" w:ascii="宋体" w:hAnsi="宋体" w:eastAsia="宋体"/>
          <w:b/>
          <w:color w:val="000000" w:themeColor="text1"/>
          <w:sz w:val="28"/>
          <w:szCs w:val="28"/>
        </w:rPr>
        <w:t>课题管理暂行办法</w:t>
      </w:r>
    </w:p>
    <w:p>
      <w:pPr>
        <w:spacing w:line="360" w:lineRule="auto"/>
        <w:rPr>
          <w:rFonts w:ascii="宋体" w:hAnsi="宋体" w:eastAsia="宋体"/>
          <w:color w:val="000000" w:themeColor="text1"/>
        </w:rPr>
      </w:pPr>
    </w:p>
    <w:p>
      <w:pPr>
        <w:spacing w:line="360" w:lineRule="auto"/>
        <w:jc w:val="center"/>
        <w:rPr>
          <w:rFonts w:ascii="宋体" w:hAnsi="宋体" w:eastAsia="宋体"/>
          <w:b/>
        </w:rPr>
      </w:pPr>
      <w:r>
        <w:rPr>
          <w:rFonts w:hint="eastAsia" w:ascii="宋体" w:hAnsi="宋体" w:eastAsia="宋体"/>
          <w:b/>
        </w:rPr>
        <w:t>第一章</w:t>
      </w:r>
      <w:r>
        <w:rPr>
          <w:rFonts w:ascii="宋体" w:hAnsi="宋体" w:eastAsia="宋体"/>
          <w:b/>
        </w:rPr>
        <w:t xml:space="preserve"> 总则</w:t>
      </w:r>
    </w:p>
    <w:p>
      <w:pPr>
        <w:spacing w:line="360" w:lineRule="auto"/>
        <w:ind w:firstLine="420" w:firstLineChars="200"/>
        <w:rPr>
          <w:rFonts w:ascii="宋体" w:hAnsi="宋体" w:eastAsia="宋体"/>
        </w:rPr>
      </w:pPr>
      <w:r>
        <w:rPr>
          <w:rFonts w:hint="eastAsia" w:ascii="宋体" w:hAnsi="宋体" w:eastAsia="宋体"/>
        </w:rPr>
        <w:t>为了推动我国内分泌领域的基础和临床研究，发挥重点实验室高层次人才培养的作用，发现和培养本领域的科技人才，在“开放、流动、竞争、联合”运行机制下，国家卫生健康委员会内分泌重点实验室（以下简称“重点实验室”）设立科研课题，吸引国内外高水平临床和研究人员来实验室开展合作研究。</w:t>
      </w:r>
    </w:p>
    <w:p>
      <w:pPr>
        <w:spacing w:line="360" w:lineRule="auto"/>
        <w:jc w:val="center"/>
        <w:rPr>
          <w:rFonts w:ascii="宋体" w:hAnsi="宋体" w:eastAsia="宋体"/>
          <w:b/>
        </w:rPr>
      </w:pPr>
      <w:r>
        <w:rPr>
          <w:rFonts w:hint="eastAsia" w:ascii="宋体" w:hAnsi="宋体" w:eastAsia="宋体"/>
          <w:b/>
        </w:rPr>
        <w:t>第二章</w:t>
      </w:r>
      <w:r>
        <w:rPr>
          <w:rFonts w:ascii="宋体" w:hAnsi="宋体" w:eastAsia="宋体"/>
          <w:b/>
        </w:rPr>
        <w:t xml:space="preserve"> 资助对象</w:t>
      </w:r>
    </w:p>
    <w:p>
      <w:pPr>
        <w:spacing w:line="360" w:lineRule="auto"/>
        <w:ind w:firstLine="420" w:firstLineChars="200"/>
        <w:rPr>
          <w:rFonts w:ascii="宋体" w:hAnsi="宋体" w:eastAsia="宋体"/>
        </w:rPr>
      </w:pPr>
      <w:r>
        <w:rPr>
          <w:rFonts w:hint="eastAsia" w:ascii="宋体" w:hAnsi="宋体" w:eastAsia="宋体"/>
        </w:rPr>
        <w:t>具备硕士及以上学位的国内、外科技工作者，均可在资助范围内提出资助申请。同时重点实验室也接收国内、外研究人员自带课题和经费，利用重点实验室设备条件开展科学研究。</w:t>
      </w:r>
    </w:p>
    <w:p>
      <w:pPr>
        <w:spacing w:line="360" w:lineRule="auto"/>
        <w:jc w:val="center"/>
        <w:rPr>
          <w:rFonts w:ascii="宋体" w:hAnsi="宋体" w:eastAsia="宋体"/>
          <w:b/>
        </w:rPr>
      </w:pPr>
      <w:r>
        <w:rPr>
          <w:rFonts w:hint="eastAsia" w:ascii="宋体" w:hAnsi="宋体" w:eastAsia="宋体"/>
          <w:b/>
        </w:rPr>
        <w:t>第三章</w:t>
      </w:r>
      <w:r>
        <w:rPr>
          <w:rFonts w:ascii="宋体" w:hAnsi="宋体" w:eastAsia="宋体"/>
          <w:b/>
        </w:rPr>
        <w:t xml:space="preserve"> 资助范围</w:t>
      </w:r>
    </w:p>
    <w:p>
      <w:pPr>
        <w:spacing w:line="360" w:lineRule="auto"/>
        <w:ind w:firstLine="525" w:firstLineChars="250"/>
        <w:rPr>
          <w:rFonts w:ascii="宋体" w:hAnsi="宋体" w:eastAsia="宋体"/>
        </w:rPr>
      </w:pPr>
      <w:r>
        <w:rPr>
          <w:rFonts w:hint="eastAsia" w:ascii="宋体" w:hAnsi="宋体" w:eastAsia="宋体"/>
        </w:rPr>
        <w:t>必须符合重点实验室总体研究目标“基于内分泌代谢疾病临床问题的转化医学研究”及主要研究方向（</w:t>
      </w:r>
      <w:r>
        <w:rPr>
          <w:rFonts w:ascii="宋体" w:hAnsi="宋体" w:eastAsia="宋体"/>
        </w:rPr>
        <w:t>1）慢性内分泌代谢性疾病的风险评估、早期</w:t>
      </w:r>
      <w:r>
        <w:rPr>
          <w:rFonts w:hint="eastAsia" w:ascii="宋体" w:hAnsi="宋体" w:eastAsia="宋体"/>
        </w:rPr>
        <w:t>诊断</w:t>
      </w:r>
      <w:r>
        <w:rPr>
          <w:rFonts w:ascii="宋体" w:hAnsi="宋体" w:eastAsia="宋体"/>
        </w:rPr>
        <w:t>和合理干预。</w:t>
      </w:r>
      <w:r>
        <w:rPr>
          <w:rFonts w:hint="eastAsia" w:ascii="宋体" w:hAnsi="宋体" w:eastAsia="宋体"/>
        </w:rPr>
        <w:t>（</w:t>
      </w:r>
      <w:r>
        <w:rPr>
          <w:rFonts w:ascii="宋体" w:hAnsi="宋体" w:eastAsia="宋体"/>
        </w:rPr>
        <w:t>2）</w:t>
      </w:r>
      <w:bookmarkStart w:id="0" w:name="_Hlk521592038"/>
      <w:r>
        <w:rPr>
          <w:rFonts w:ascii="宋体" w:hAnsi="宋体" w:eastAsia="宋体"/>
        </w:rPr>
        <w:t>内分泌肿瘤的早期诊断和精准治疗</w:t>
      </w:r>
      <w:bookmarkEnd w:id="0"/>
      <w:r>
        <w:rPr>
          <w:rFonts w:ascii="宋体" w:hAnsi="宋体" w:eastAsia="宋体"/>
        </w:rPr>
        <w:t>。</w:t>
      </w:r>
      <w:r>
        <w:rPr>
          <w:rFonts w:hint="eastAsia" w:ascii="宋体" w:hAnsi="宋体" w:eastAsia="宋体"/>
        </w:rPr>
        <w:t>（</w:t>
      </w:r>
      <w:r>
        <w:rPr>
          <w:rFonts w:ascii="宋体" w:hAnsi="宋体" w:eastAsia="宋体"/>
        </w:rPr>
        <w:t>3）</w:t>
      </w:r>
      <w:bookmarkStart w:id="1" w:name="_Hlk521592091"/>
      <w:r>
        <w:rPr>
          <w:rFonts w:ascii="宋体" w:hAnsi="宋体" w:eastAsia="宋体"/>
        </w:rPr>
        <w:t>遗传性内分泌代谢疾病的临床和基础研究</w:t>
      </w:r>
      <w:bookmarkEnd w:id="1"/>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鼓励本研究领域和相关领域的省部级、国家级重点实验室间的合作研究，以充分利用重点实验室各自的优势。</w:t>
      </w:r>
    </w:p>
    <w:p>
      <w:pPr>
        <w:spacing w:line="360" w:lineRule="auto"/>
        <w:ind w:firstLine="420" w:firstLineChars="200"/>
        <w:rPr>
          <w:rFonts w:ascii="宋体" w:hAnsi="宋体" w:eastAsia="宋体"/>
        </w:rPr>
      </w:pPr>
      <w:r>
        <w:rPr>
          <w:rFonts w:hint="eastAsia" w:ascii="宋体" w:hAnsi="宋体" w:eastAsia="宋体"/>
        </w:rPr>
        <w:t>对于课题，要求申请人邀请一名本实验室固定人员作为课题组成员开展联合研究和课题管理；鼓励与本实验室固定研究人员建立合作研究的课题申请。</w:t>
      </w:r>
    </w:p>
    <w:p>
      <w:pPr>
        <w:spacing w:line="360" w:lineRule="auto"/>
        <w:jc w:val="center"/>
        <w:rPr>
          <w:rFonts w:ascii="宋体" w:hAnsi="宋体" w:eastAsia="宋体"/>
          <w:b/>
        </w:rPr>
      </w:pPr>
      <w:r>
        <w:rPr>
          <w:rFonts w:hint="eastAsia" w:ascii="宋体" w:hAnsi="宋体" w:eastAsia="宋体"/>
          <w:b/>
        </w:rPr>
        <w:t>第四章</w:t>
      </w:r>
      <w:r>
        <w:rPr>
          <w:rFonts w:ascii="宋体" w:hAnsi="宋体" w:eastAsia="宋体"/>
          <w:b/>
        </w:rPr>
        <w:t xml:space="preserve"> 资助年限与额度</w:t>
      </w:r>
    </w:p>
    <w:p>
      <w:pPr>
        <w:spacing w:line="360" w:lineRule="auto"/>
        <w:ind w:firstLine="420" w:firstLineChars="200"/>
        <w:rPr>
          <w:rFonts w:ascii="宋体" w:hAnsi="宋体" w:eastAsia="宋体"/>
        </w:rPr>
      </w:pPr>
      <w:r>
        <w:rPr>
          <w:rFonts w:hint="eastAsia" w:ascii="宋体" w:hAnsi="宋体" w:eastAsia="宋体"/>
        </w:rPr>
        <w:t>课题的研究年限一般为一年。对于特别优秀的或有潜力的研究工作，经学术委员会批准可追加一年或持续资助。</w:t>
      </w:r>
    </w:p>
    <w:p>
      <w:pPr>
        <w:spacing w:line="360" w:lineRule="auto"/>
        <w:ind w:firstLine="420" w:firstLineChars="200"/>
        <w:rPr>
          <w:rFonts w:ascii="宋体" w:hAnsi="宋体" w:eastAsia="宋体"/>
        </w:rPr>
      </w:pPr>
      <w:r>
        <w:rPr>
          <w:rFonts w:hint="eastAsia" w:ascii="宋体" w:hAnsi="宋体" w:eastAsia="宋体"/>
        </w:rPr>
        <w:t>开放课题分面上课题和重点课题。面上课题资助额度为5-10</w:t>
      </w:r>
      <w:r>
        <w:rPr>
          <w:rFonts w:ascii="宋体" w:hAnsi="宋体" w:eastAsia="宋体"/>
        </w:rPr>
        <w:t>万元/项；</w:t>
      </w:r>
      <w:r>
        <w:rPr>
          <w:rFonts w:hint="eastAsia" w:ascii="宋体" w:hAnsi="宋体" w:eastAsia="宋体"/>
        </w:rPr>
        <w:t>重点课题资助额度为</w:t>
      </w:r>
      <w:r>
        <w:rPr>
          <w:rFonts w:ascii="宋体" w:hAnsi="宋体" w:eastAsia="宋体"/>
        </w:rPr>
        <w:t xml:space="preserve"> 1</w:t>
      </w:r>
      <w:r>
        <w:rPr>
          <w:rFonts w:hint="eastAsia" w:ascii="宋体" w:hAnsi="宋体" w:eastAsia="宋体"/>
        </w:rPr>
        <w:t>5-20</w:t>
      </w:r>
      <w:r>
        <w:rPr>
          <w:rFonts w:ascii="宋体" w:hAnsi="宋体" w:eastAsia="宋体"/>
        </w:rPr>
        <w:t>万元/项。</w:t>
      </w:r>
      <w:bookmarkStart w:id="2" w:name="_GoBack"/>
      <w:bookmarkEnd w:id="2"/>
    </w:p>
    <w:p>
      <w:pPr>
        <w:spacing w:line="360" w:lineRule="auto"/>
        <w:jc w:val="center"/>
        <w:rPr>
          <w:rFonts w:ascii="宋体" w:hAnsi="宋体" w:eastAsia="宋体"/>
          <w:b/>
        </w:rPr>
      </w:pPr>
      <w:r>
        <w:rPr>
          <w:rFonts w:hint="eastAsia" w:ascii="宋体" w:hAnsi="宋体" w:eastAsia="宋体"/>
          <w:b/>
        </w:rPr>
        <w:t>第五章</w:t>
      </w:r>
      <w:r>
        <w:rPr>
          <w:rFonts w:ascii="宋体" w:hAnsi="宋体" w:eastAsia="宋体"/>
          <w:b/>
        </w:rPr>
        <w:t xml:space="preserve"> 审批与立项</w:t>
      </w:r>
    </w:p>
    <w:p>
      <w:pPr>
        <w:spacing w:line="360" w:lineRule="auto"/>
        <w:ind w:firstLine="420" w:firstLineChars="200"/>
        <w:rPr>
          <w:rFonts w:ascii="宋体" w:hAnsi="宋体" w:eastAsia="宋体"/>
          <w:szCs w:val="21"/>
        </w:rPr>
      </w:pPr>
      <w:r>
        <w:rPr>
          <w:rFonts w:hint="eastAsia" w:ascii="宋体" w:hAnsi="宋体" w:eastAsia="宋体"/>
        </w:rPr>
        <w:t>申请者填报《</w:t>
      </w:r>
      <w:r>
        <w:rPr>
          <w:rFonts w:hint="eastAsia" w:ascii="宋体" w:hAnsi="宋体" w:eastAsia="宋体"/>
          <w:szCs w:val="21"/>
        </w:rPr>
        <w:t>国家卫生健康委员会内分泌重点实验室（北京协和医院）开放课题</w:t>
      </w:r>
      <w:r>
        <w:rPr>
          <w:rFonts w:hint="eastAsia" w:ascii="宋体" w:hAnsi="宋体" w:eastAsia="宋体"/>
        </w:rPr>
        <w:t>申请书》，于规定时限提交重点实验室管理办公室。要求申请课题的研究目标明确，研究内容具体，研究方法和技术路线合理、可行，近期可取得重要进展。申请者与课题组成员具备实施该课题的研究能力和时间保证，经费预算合理。</w:t>
      </w:r>
    </w:p>
    <w:p>
      <w:pPr>
        <w:spacing w:line="360" w:lineRule="auto"/>
        <w:ind w:firstLine="420" w:firstLineChars="200"/>
        <w:rPr>
          <w:rFonts w:ascii="宋体" w:hAnsi="宋体" w:eastAsia="宋体"/>
        </w:rPr>
      </w:pPr>
      <w:r>
        <w:rPr>
          <w:rFonts w:hint="eastAsia" w:ascii="宋体" w:hAnsi="宋体" w:eastAsia="宋体"/>
        </w:rPr>
        <w:t>重点实验室管理办公室对开放课题进行初审，并提请重点实验室学术委员会审定。根据择优资助的原则，批准资助课题及资助额度。</w:t>
      </w:r>
    </w:p>
    <w:p>
      <w:pPr>
        <w:spacing w:line="360" w:lineRule="auto"/>
        <w:ind w:firstLine="315" w:firstLineChars="150"/>
        <w:rPr>
          <w:rFonts w:ascii="宋体" w:hAnsi="宋体" w:eastAsia="宋体"/>
        </w:rPr>
      </w:pPr>
      <w:r>
        <w:rPr>
          <w:rFonts w:hint="eastAsia" w:ascii="宋体" w:hAnsi="宋体" w:eastAsia="宋体"/>
        </w:rPr>
        <w:t xml:space="preserve"> 重点实验室办公室将评审结果报送主管部门。</w:t>
      </w:r>
    </w:p>
    <w:p>
      <w:pPr>
        <w:spacing w:line="360" w:lineRule="auto"/>
        <w:rPr>
          <w:rFonts w:ascii="宋体" w:hAnsi="宋体" w:eastAsia="宋体"/>
        </w:rPr>
      </w:pPr>
      <w:r>
        <w:rPr>
          <w:rFonts w:hint="eastAsia" w:ascii="宋体" w:hAnsi="宋体" w:eastAsia="宋体"/>
        </w:rPr>
        <w:t xml:space="preserve">    根据评审结果，由重点实验室主任签发《开放课题认定书》，通知申请者及其所在单位，经本人签字及单位盖章后提交重点实验室存档。</w:t>
      </w:r>
    </w:p>
    <w:p>
      <w:pPr>
        <w:spacing w:line="360" w:lineRule="auto"/>
        <w:jc w:val="center"/>
        <w:rPr>
          <w:rFonts w:ascii="宋体" w:hAnsi="宋体" w:eastAsia="宋体"/>
          <w:b/>
        </w:rPr>
      </w:pPr>
      <w:r>
        <w:rPr>
          <w:rFonts w:hint="eastAsia" w:ascii="宋体" w:hAnsi="宋体" w:eastAsia="宋体"/>
          <w:b/>
        </w:rPr>
        <w:t>第六章</w:t>
      </w:r>
      <w:r>
        <w:rPr>
          <w:rFonts w:ascii="宋体" w:hAnsi="宋体" w:eastAsia="宋体"/>
          <w:b/>
        </w:rPr>
        <w:t xml:space="preserve"> 实施与检查</w:t>
      </w:r>
    </w:p>
    <w:p>
      <w:pPr>
        <w:spacing w:line="360" w:lineRule="auto"/>
        <w:rPr>
          <w:rFonts w:ascii="宋体" w:hAnsi="宋体" w:eastAsia="宋体"/>
        </w:rPr>
      </w:pPr>
      <w:r>
        <w:rPr>
          <w:rFonts w:hint="eastAsia" w:ascii="宋体" w:hAnsi="宋体" w:eastAsia="宋体"/>
        </w:rPr>
        <w:t xml:space="preserve">    重点实验室管理办公室对课题进行管理，课题的负责人或主要研究人员应按计划要求在重点实验室进行学术交流和合作研究工作。</w:t>
      </w:r>
    </w:p>
    <w:p>
      <w:pPr>
        <w:spacing w:line="360" w:lineRule="auto"/>
        <w:rPr>
          <w:rFonts w:ascii="宋体" w:hAnsi="宋体" w:eastAsia="宋体"/>
        </w:rPr>
      </w:pPr>
      <w:r>
        <w:rPr>
          <w:rFonts w:hint="eastAsia" w:ascii="宋体" w:hAnsi="宋体" w:eastAsia="宋体"/>
        </w:rPr>
        <w:t xml:space="preserve">    研究计划实施中，涉及到预定目标、研究内容、计划实施等的改变、以及提前结题或延长年限等变动，课题负责人须提出报告，报重点实验室审批。</w:t>
      </w:r>
    </w:p>
    <w:p>
      <w:pPr>
        <w:spacing w:line="360" w:lineRule="auto"/>
        <w:ind w:firstLine="420" w:firstLineChars="200"/>
        <w:rPr>
          <w:rFonts w:ascii="宋体" w:hAnsi="宋体" w:eastAsia="宋体"/>
        </w:rPr>
      </w:pPr>
      <w:r>
        <w:rPr>
          <w:rFonts w:hint="eastAsia" w:ascii="宋体" w:hAnsi="宋体" w:eastAsia="宋体"/>
        </w:rPr>
        <w:t>重点实验室每年度对课题课题的执行情况进行检查。课题负责人应于每季度结束时提交《课题资助课题年度进展报告》和发表的论文。对于不提交进展报告或论文、工作无进展、经费使用不当的课题，缓拨下期经费。课题负责人如不能纠正、补报，重点实验室将终止资助。</w:t>
      </w:r>
    </w:p>
    <w:p>
      <w:pPr>
        <w:spacing w:line="360" w:lineRule="auto"/>
        <w:ind w:firstLine="420" w:firstLineChars="200"/>
        <w:rPr>
          <w:rFonts w:ascii="宋体" w:hAnsi="宋体" w:eastAsia="宋体"/>
        </w:rPr>
      </w:pPr>
      <w:r>
        <w:rPr>
          <w:rFonts w:hint="eastAsia" w:ascii="宋体" w:hAnsi="宋体" w:eastAsia="宋体"/>
        </w:rPr>
        <w:t>课题研究期满，必须在</w:t>
      </w:r>
      <w:r>
        <w:rPr>
          <w:rFonts w:ascii="宋体" w:hAnsi="宋体" w:eastAsia="宋体"/>
        </w:rPr>
        <w:t xml:space="preserve"> 2 个月内向重点实验室报送《开放课题结题报</w:t>
      </w:r>
      <w:r>
        <w:rPr>
          <w:rFonts w:hint="eastAsia" w:ascii="宋体" w:hAnsi="宋体" w:eastAsia="宋体"/>
        </w:rPr>
        <w:t>告》并附相关的研究成果证明，报送重点实验室管理办公室。重点实验室管理办公室将组织专家对开放课题完成情况进行评议。向重点实验室提交的材料包括：</w:t>
      </w:r>
    </w:p>
    <w:p>
      <w:pPr>
        <w:spacing w:line="360" w:lineRule="auto"/>
        <w:rPr>
          <w:rFonts w:ascii="宋体" w:hAnsi="宋体" w:eastAsia="宋体"/>
        </w:rPr>
      </w:pPr>
      <w:r>
        <w:rPr>
          <w:rFonts w:hint="eastAsia" w:ascii="宋体" w:hAnsi="宋体" w:eastAsia="宋体"/>
        </w:rPr>
        <w:t>（</w:t>
      </w:r>
      <w:r>
        <w:rPr>
          <w:rFonts w:ascii="宋体" w:hAnsi="宋体" w:eastAsia="宋体"/>
        </w:rPr>
        <w:t>1）研究工作总结报告；</w:t>
      </w:r>
    </w:p>
    <w:p>
      <w:pPr>
        <w:spacing w:line="360" w:lineRule="auto"/>
        <w:rPr>
          <w:rFonts w:ascii="宋体" w:hAnsi="宋体" w:eastAsia="宋体"/>
        </w:rPr>
      </w:pPr>
      <w:r>
        <w:rPr>
          <w:rFonts w:hint="eastAsia" w:ascii="宋体" w:hAnsi="宋体" w:eastAsia="宋体"/>
        </w:rPr>
        <w:t>（</w:t>
      </w:r>
      <w:r>
        <w:rPr>
          <w:rFonts w:ascii="宋体" w:hAnsi="宋体" w:eastAsia="宋体"/>
        </w:rPr>
        <w:t>2）标注本重点实验室署名和资助课题的学术论文，证明与申请内容相关的专利与获奖成</w:t>
      </w:r>
      <w:r>
        <w:rPr>
          <w:rFonts w:hint="eastAsia" w:ascii="宋体" w:hAnsi="宋体" w:eastAsia="宋体"/>
        </w:rPr>
        <w:t>果证书等复印件及相关技术资料。</w:t>
      </w:r>
    </w:p>
    <w:p>
      <w:pPr>
        <w:spacing w:line="360" w:lineRule="auto"/>
        <w:rPr>
          <w:rFonts w:ascii="宋体" w:hAnsi="宋体" w:eastAsia="宋体"/>
        </w:rPr>
      </w:pPr>
      <w:r>
        <w:rPr>
          <w:rFonts w:hint="eastAsia" w:ascii="宋体" w:hAnsi="宋体" w:eastAsia="宋体"/>
        </w:rPr>
        <w:t>（</w:t>
      </w:r>
      <w:r>
        <w:rPr>
          <w:rFonts w:ascii="宋体" w:hAnsi="宋体" w:eastAsia="宋体"/>
        </w:rPr>
        <w:t>3）用开放课题购置、加工和研制的仪器和装置归实验室所有。</w:t>
      </w:r>
    </w:p>
    <w:p>
      <w:pPr>
        <w:spacing w:line="360" w:lineRule="auto"/>
        <w:jc w:val="center"/>
        <w:rPr>
          <w:rFonts w:ascii="宋体" w:hAnsi="宋体" w:eastAsia="宋体"/>
          <w:b/>
        </w:rPr>
      </w:pPr>
      <w:r>
        <w:rPr>
          <w:rFonts w:hint="eastAsia" w:ascii="宋体" w:hAnsi="宋体" w:eastAsia="宋体"/>
          <w:b/>
        </w:rPr>
        <w:t>第七章</w:t>
      </w:r>
      <w:r>
        <w:rPr>
          <w:rFonts w:ascii="宋体" w:hAnsi="宋体" w:eastAsia="宋体"/>
          <w:b/>
        </w:rPr>
        <w:t xml:space="preserve"> 成果管理及评价</w:t>
      </w:r>
    </w:p>
    <w:p>
      <w:pPr>
        <w:spacing w:line="360" w:lineRule="auto"/>
        <w:jc w:val="left"/>
        <w:rPr>
          <w:rFonts w:ascii="宋体" w:hAnsi="宋体" w:eastAsia="宋体"/>
          <w:color w:val="000000" w:themeColor="text1"/>
          <w:szCs w:val="21"/>
        </w:rPr>
      </w:pPr>
      <w:r>
        <w:rPr>
          <w:rFonts w:hint="eastAsia" w:ascii="宋体" w:hAnsi="宋体" w:eastAsia="宋体"/>
        </w:rPr>
        <w:t xml:space="preserve">     开放课题资助课题所取得的论文、成果和专利，归重点实验室所有，第一作者和责任作者（通讯作者）的第一完成单位必须标注本重点实验室，并标注</w:t>
      </w:r>
      <w:r>
        <w:rPr>
          <w:rFonts w:hint="eastAsia" w:ascii="宋体" w:hAnsi="宋体" w:eastAsia="宋体"/>
          <w:color w:val="000000" w:themeColor="text1"/>
          <w:szCs w:val="21"/>
        </w:rPr>
        <w:t>国家卫生健康委员会内分泌重点实验室（北京协和医院）开放课题</w:t>
      </w:r>
      <w:r>
        <w:rPr>
          <w:rFonts w:hint="eastAsia" w:ascii="宋体" w:hAnsi="宋体" w:eastAsia="宋体"/>
        </w:rPr>
        <w:t>本课题资助；鼓励与实验室固定研究人员合作研究，并以双通讯作者形式体现。开放课题资助发表的论文应被</w:t>
      </w:r>
      <w:r>
        <w:rPr>
          <w:rFonts w:ascii="宋体" w:hAnsi="宋体" w:eastAsia="宋体"/>
        </w:rPr>
        <w:t xml:space="preserve"> SCI（科学引文索引）检索系统至少收录一篇</w:t>
      </w:r>
      <w:r>
        <w:rPr>
          <w:rFonts w:hint="eastAsia" w:ascii="宋体" w:hAnsi="宋体" w:eastAsia="宋体"/>
        </w:rPr>
        <w:t>（面上项目1篇，重点项目2篇）</w:t>
      </w:r>
      <w:r>
        <w:rPr>
          <w:rFonts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开放课题资助课题的有关论文、专著、成果等，单位均应标注“国家卫生健康委员会内分泌重点实验室（北京协和医院）；</w:t>
      </w:r>
      <w:r>
        <w:rPr>
          <w:rFonts w:ascii="宋体" w:hAnsi="宋体" w:eastAsia="宋体"/>
        </w:rPr>
        <w:t>NHC Key Laboratory of Endocrinology（Peking Union Medical College Hospital）；</w:t>
      </w:r>
      <w:r>
        <w:rPr>
          <w:rFonts w:hint="eastAsia" w:ascii="宋体" w:hAnsi="宋体" w:eastAsia="宋体"/>
        </w:rPr>
        <w:t>并标注</w:t>
      </w:r>
      <w:r>
        <w:rPr>
          <w:rFonts w:hint="eastAsia" w:ascii="宋体" w:hAnsi="宋体" w:eastAsia="宋体"/>
          <w:color w:val="000000" w:themeColor="text1"/>
          <w:szCs w:val="21"/>
        </w:rPr>
        <w:t>国家卫生健康委员会内分泌重点实验室（北京协和医院）开放课题</w:t>
      </w:r>
      <w:r>
        <w:rPr>
          <w:rFonts w:hint="eastAsia" w:ascii="宋体" w:hAnsi="宋体" w:eastAsia="宋体"/>
        </w:rPr>
        <w:t>本课题资助</w:t>
      </w:r>
      <w:r>
        <w:rPr>
          <w:rFonts w:ascii="宋体" w:hAnsi="宋体" w:eastAsia="宋体"/>
        </w:rPr>
        <w:t>。属自带课题</w:t>
      </w:r>
      <w:r>
        <w:rPr>
          <w:rFonts w:hint="eastAsia" w:ascii="宋体" w:hAnsi="宋体" w:eastAsia="宋体"/>
        </w:rPr>
        <w:t>和经费者，必须在研究成果及论文中注明“本研究在国家卫生健康委员会内分泌重点实验室（北京协和医院）完成”。</w:t>
      </w:r>
    </w:p>
    <w:p>
      <w:pPr>
        <w:spacing w:line="360" w:lineRule="auto"/>
        <w:ind w:firstLine="420" w:firstLineChars="200"/>
        <w:rPr>
          <w:rFonts w:ascii="宋体" w:hAnsi="宋体" w:eastAsia="宋体"/>
        </w:rPr>
      </w:pPr>
      <w:r>
        <w:rPr>
          <w:rFonts w:hint="eastAsia" w:ascii="宋体" w:hAnsi="宋体" w:eastAsia="宋体"/>
        </w:rPr>
        <w:t>对于以重点实验室为第一单位发表的论文并有依托单位人员为共同通讯作者的，按依托单位科研成果奖励办法予以奖励。</w:t>
      </w:r>
    </w:p>
    <w:p>
      <w:pPr>
        <w:spacing w:line="360" w:lineRule="auto"/>
        <w:jc w:val="center"/>
        <w:rPr>
          <w:rFonts w:ascii="宋体" w:hAnsi="宋体" w:eastAsia="宋体"/>
          <w:b/>
        </w:rPr>
      </w:pPr>
      <w:r>
        <w:rPr>
          <w:rFonts w:hint="eastAsia" w:ascii="宋体" w:hAnsi="宋体" w:eastAsia="宋体"/>
          <w:b/>
        </w:rPr>
        <w:t>第八章</w:t>
      </w:r>
      <w:r>
        <w:rPr>
          <w:rFonts w:ascii="宋体" w:hAnsi="宋体" w:eastAsia="宋体"/>
          <w:b/>
        </w:rPr>
        <w:t xml:space="preserve"> 经费的使用与管理</w:t>
      </w:r>
    </w:p>
    <w:p>
      <w:pPr>
        <w:spacing w:line="360" w:lineRule="auto"/>
        <w:ind w:firstLine="420" w:firstLineChars="200"/>
        <w:rPr>
          <w:rFonts w:ascii="宋体" w:hAnsi="宋体" w:eastAsia="宋体"/>
        </w:rPr>
      </w:pPr>
      <w:r>
        <w:rPr>
          <w:rFonts w:ascii="宋体" w:hAnsi="宋体" w:eastAsia="宋体"/>
        </w:rPr>
        <w:t>开放课题经费管理上按照《实验室经费使用与管理暂行办法》执</w:t>
      </w:r>
      <w:r>
        <w:rPr>
          <w:rFonts w:hint="eastAsia" w:ascii="宋体" w:hAnsi="宋体" w:eastAsia="宋体"/>
        </w:rPr>
        <w:t xml:space="preserve">行。 </w:t>
      </w:r>
    </w:p>
    <w:p>
      <w:pPr>
        <w:spacing w:line="360" w:lineRule="auto"/>
        <w:ind w:firstLine="420" w:firstLineChars="200"/>
        <w:rPr>
          <w:rFonts w:ascii="宋体" w:hAnsi="宋体" w:eastAsia="宋体"/>
        </w:rPr>
      </w:pPr>
      <w:r>
        <w:rPr>
          <w:rFonts w:hint="eastAsia" w:ascii="宋体" w:hAnsi="宋体" w:eastAsia="宋体"/>
        </w:rPr>
        <w:t>经费全部用于资助课题负责人及主要参与人员开展课题研究，包括与工作直接相关的材料费、测试化验加工费、以重点实验室为工作单位的会议注册费、差旅费，出版</w:t>
      </w:r>
      <w:r>
        <w:rPr>
          <w:rFonts w:ascii="宋体" w:hAnsi="宋体" w:eastAsia="宋体"/>
        </w:rPr>
        <w:t>/文献/信息传播/知识产权事务费等。</w:t>
      </w:r>
    </w:p>
    <w:p>
      <w:pPr>
        <w:spacing w:line="360" w:lineRule="auto"/>
        <w:ind w:firstLine="420" w:firstLineChars="200"/>
        <w:rPr>
          <w:rFonts w:ascii="宋体" w:hAnsi="宋体" w:eastAsia="宋体"/>
        </w:rPr>
      </w:pPr>
      <w:r>
        <w:rPr>
          <w:rFonts w:hint="eastAsia" w:ascii="宋体" w:hAnsi="宋体" w:eastAsia="宋体"/>
        </w:rPr>
        <w:t>每项课题经费的分两次下拨，首次下拨时间为课题被批准后的一个月内。课题中期，根据课题研究人员提交的中期进展报告进行评审，决定下次经费划拨的额度。受助人需按项目任务书中经费预算进度完成相关经费的执行。课题资助课题经费专款专用，不得挪作它用，一经发现，中止资助。</w:t>
      </w:r>
    </w:p>
    <w:p>
      <w:pPr>
        <w:spacing w:line="360" w:lineRule="auto"/>
        <w:ind w:firstLine="420" w:firstLineChars="200"/>
        <w:rPr>
          <w:rFonts w:ascii="宋体" w:hAnsi="宋体" w:eastAsia="宋体"/>
        </w:rPr>
      </w:pPr>
      <w:r>
        <w:rPr>
          <w:rFonts w:hint="eastAsia" w:ascii="宋体" w:hAnsi="宋体" w:eastAsia="宋体"/>
        </w:rPr>
        <w:t>对于进行中期终止的研究课题，重点实验室将终止资助，将根据情况全部或部分收回已发放课题，用于资助其它课题。</w:t>
      </w:r>
    </w:p>
    <w:p>
      <w:pPr>
        <w:spacing w:line="360" w:lineRule="auto"/>
        <w:jc w:val="center"/>
        <w:rPr>
          <w:rFonts w:ascii="宋体" w:hAnsi="宋体" w:eastAsia="宋体"/>
        </w:rPr>
      </w:pPr>
      <w:r>
        <w:rPr>
          <w:rFonts w:hint="eastAsia" w:ascii="宋体" w:hAnsi="宋体" w:eastAsia="宋体"/>
          <w:b/>
        </w:rPr>
        <w:t>第九章</w:t>
      </w:r>
      <w:r>
        <w:rPr>
          <w:rFonts w:ascii="宋体" w:hAnsi="宋体" w:eastAsia="宋体"/>
          <w:b/>
        </w:rPr>
        <w:t xml:space="preserve"> 附则</w:t>
      </w:r>
    </w:p>
    <w:p>
      <w:pPr>
        <w:spacing w:line="360" w:lineRule="auto"/>
        <w:ind w:firstLine="420" w:firstLineChars="200"/>
        <w:rPr>
          <w:rFonts w:ascii="宋体" w:hAnsi="宋体" w:eastAsia="宋体"/>
        </w:rPr>
      </w:pPr>
      <w:r>
        <w:rPr>
          <w:rFonts w:hint="eastAsia" w:ascii="宋体" w:hAnsi="宋体" w:eastAsia="宋体"/>
        </w:rPr>
        <w:t>本规定自公布之日起执行。由重点实验室管理办公室负责解释。</w:t>
      </w:r>
    </w:p>
    <w:p>
      <w:pPr>
        <w:spacing w:line="360" w:lineRule="auto"/>
        <w:jc w:val="right"/>
        <w:rPr>
          <w:rFonts w:ascii="宋体" w:hAnsi="宋体" w:eastAsia="宋体"/>
        </w:rPr>
      </w:pPr>
      <w:r>
        <w:rPr>
          <w:rFonts w:ascii="宋体" w:hAnsi="宋体" w:eastAsia="宋体"/>
        </w:rPr>
        <w:t>202</w:t>
      </w:r>
      <w:r>
        <w:rPr>
          <w:rFonts w:hint="eastAsia" w:ascii="宋体" w:hAnsi="宋体" w:eastAsia="宋体"/>
          <w:lang w:val="en-US" w:eastAsia="zh-CN"/>
        </w:rPr>
        <w:t>2</w:t>
      </w:r>
      <w:r>
        <w:rPr>
          <w:rFonts w:ascii="宋体" w:hAnsi="宋体" w:eastAsia="宋体"/>
        </w:rPr>
        <w:t xml:space="preserve">年 </w:t>
      </w:r>
      <w:r>
        <w:rPr>
          <w:rFonts w:hint="eastAsia" w:ascii="宋体" w:hAnsi="宋体" w:eastAsia="宋体"/>
          <w:lang w:val="en-US" w:eastAsia="zh-CN"/>
        </w:rPr>
        <w:t>5</w:t>
      </w:r>
      <w:r>
        <w:rPr>
          <w:rFonts w:ascii="宋体" w:hAnsi="宋体" w:eastAsia="宋体"/>
        </w:rPr>
        <w:t xml:space="preserve">月 </w:t>
      </w:r>
      <w:r>
        <w:rPr>
          <w:rFonts w:hint="eastAsia" w:ascii="宋体" w:hAnsi="宋体" w:eastAsia="宋体"/>
          <w:lang w:val="en-US" w:eastAsia="zh-CN"/>
        </w:rPr>
        <w:t>18</w:t>
      </w:r>
      <w:r>
        <w:rPr>
          <w:rFonts w:ascii="宋体" w:hAnsi="宋体" w:eastAsia="宋体"/>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EwtDA3MDQyNDYzNjZS0lEKTi0uzszPAykwqgUAyVi0HSwAAAA="/>
  </w:docVars>
  <w:rsids>
    <w:rsidRoot w:val="00D76CB5"/>
    <w:rsid w:val="00020397"/>
    <w:rsid w:val="0007018F"/>
    <w:rsid w:val="00094E1B"/>
    <w:rsid w:val="000D20B5"/>
    <w:rsid w:val="000E6E02"/>
    <w:rsid w:val="001417F8"/>
    <w:rsid w:val="0016681F"/>
    <w:rsid w:val="00180611"/>
    <w:rsid w:val="002C6BC1"/>
    <w:rsid w:val="002E0FD9"/>
    <w:rsid w:val="003B056B"/>
    <w:rsid w:val="003F0A97"/>
    <w:rsid w:val="0041749F"/>
    <w:rsid w:val="00436EC3"/>
    <w:rsid w:val="004525DA"/>
    <w:rsid w:val="00461A96"/>
    <w:rsid w:val="00495421"/>
    <w:rsid w:val="00525579"/>
    <w:rsid w:val="005D024C"/>
    <w:rsid w:val="005D71AF"/>
    <w:rsid w:val="006024ED"/>
    <w:rsid w:val="006434A7"/>
    <w:rsid w:val="00643C57"/>
    <w:rsid w:val="006E3C24"/>
    <w:rsid w:val="007002F9"/>
    <w:rsid w:val="00706360"/>
    <w:rsid w:val="0073358F"/>
    <w:rsid w:val="00772A8D"/>
    <w:rsid w:val="007A26B4"/>
    <w:rsid w:val="007A26E9"/>
    <w:rsid w:val="007C5B18"/>
    <w:rsid w:val="007E69B3"/>
    <w:rsid w:val="00827A7A"/>
    <w:rsid w:val="00831FC2"/>
    <w:rsid w:val="008C647F"/>
    <w:rsid w:val="008F035F"/>
    <w:rsid w:val="00966F85"/>
    <w:rsid w:val="00986879"/>
    <w:rsid w:val="00A16BD0"/>
    <w:rsid w:val="00A36AD2"/>
    <w:rsid w:val="00A76A90"/>
    <w:rsid w:val="00A95F58"/>
    <w:rsid w:val="00B541EC"/>
    <w:rsid w:val="00BC0FA9"/>
    <w:rsid w:val="00BE3DEB"/>
    <w:rsid w:val="00CB745C"/>
    <w:rsid w:val="00D028EB"/>
    <w:rsid w:val="00D161B9"/>
    <w:rsid w:val="00D57686"/>
    <w:rsid w:val="00D62346"/>
    <w:rsid w:val="00D76CB5"/>
    <w:rsid w:val="00E07C55"/>
    <w:rsid w:val="00E525A2"/>
    <w:rsid w:val="00E97AE9"/>
    <w:rsid w:val="00F055EC"/>
    <w:rsid w:val="00F17EC4"/>
    <w:rsid w:val="00F23A9F"/>
    <w:rsid w:val="00F615B7"/>
    <w:rsid w:val="00F9470F"/>
    <w:rsid w:val="00FD2306"/>
    <w:rsid w:val="00FD753C"/>
    <w:rsid w:val="2EC06F4B"/>
    <w:rsid w:val="77256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174DB-2134-4E90-85B3-2A4DA5E8662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1908</Characters>
  <Lines>15</Lines>
  <Paragraphs>4</Paragraphs>
  <TotalTime>34</TotalTime>
  <ScaleCrop>false</ScaleCrop>
  <LinksUpToDate>false</LinksUpToDate>
  <CharactersWithSpaces>2238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2019-09-23T09:40:00Z</dcterms:created>
  <dc:creator>nm_pu</dc:creator>
  <cp:lastModifiedBy>茜</cp:lastModifiedBy>
  <cp:lastPrinted>2019-09-27T00:50:00Z</cp:lastPrinted>
  <dcterms:modified xsi:type="dcterms:W3CDTF">2022-05-18T06:49:26Z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5D220F7A88E74CEDAC5C81EA44A546FD</vt:lpwstr>
  </property>
</Properties>
</file>